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8220CB" w14:textId="0B788AC5" w:rsidR="000C6709" w:rsidRDefault="000C6709">
      <w:pPr>
        <w:jc w:val="center"/>
        <w:rPr>
          <w:rFonts w:ascii="Calibri" w:hAnsi="Calibri"/>
          <w:b/>
          <w:sz w:val="24"/>
          <w:lang w:val="fr-FR"/>
        </w:rPr>
      </w:pPr>
    </w:p>
    <w:p w14:paraId="2A705AF8" w14:textId="7C444A9C" w:rsidR="00561E4A" w:rsidRDefault="00561E4A">
      <w:pPr>
        <w:jc w:val="center"/>
        <w:rPr>
          <w:rFonts w:ascii="Calibri" w:hAnsi="Calibri"/>
          <w:b/>
          <w:sz w:val="24"/>
          <w:lang w:val="fr-FR"/>
        </w:rPr>
      </w:pPr>
    </w:p>
    <w:p w14:paraId="62EF384F" w14:textId="77777777" w:rsidR="00561E4A" w:rsidRPr="00CE47B3" w:rsidRDefault="00561E4A">
      <w:pPr>
        <w:jc w:val="center"/>
        <w:rPr>
          <w:rFonts w:ascii="Calibri" w:hAnsi="Calibri"/>
          <w:b/>
          <w:sz w:val="24"/>
          <w:lang w:val="fr-FR"/>
        </w:rPr>
      </w:pPr>
    </w:p>
    <w:p w14:paraId="39690963" w14:textId="23393CC0" w:rsidR="00457B54" w:rsidRDefault="00457B54" w:rsidP="00C13A5B">
      <w:pPr>
        <w:pBdr>
          <w:top w:val="single" w:sz="4" w:space="0" w:color="auto"/>
          <w:left w:val="single" w:sz="4" w:space="4" w:color="auto"/>
          <w:bottom w:val="single" w:sz="4" w:space="1" w:color="auto"/>
          <w:right w:val="single" w:sz="4" w:space="4" w:color="auto"/>
        </w:pBdr>
        <w:shd w:val="clear" w:color="auto" w:fill="D9D9D9" w:themeFill="background1" w:themeFillShade="D9"/>
        <w:jc w:val="center"/>
        <w:rPr>
          <w:rFonts w:ascii="Garamond" w:hAnsi="Garamond" w:cs="Arial"/>
          <w:b/>
          <w:sz w:val="24"/>
          <w:szCs w:val="24"/>
        </w:rPr>
      </w:pPr>
      <w:bookmarkStart w:id="0" w:name="_Hlk134518678"/>
      <w:bookmarkStart w:id="1" w:name="_Hlk134517941"/>
      <w:r>
        <w:rPr>
          <w:rFonts w:ascii="Garamond" w:hAnsi="Garamond" w:cs="Arial"/>
          <w:b/>
          <w:sz w:val="24"/>
          <w:szCs w:val="24"/>
        </w:rPr>
        <w:t>ANEXO 1</w:t>
      </w:r>
    </w:p>
    <w:p w14:paraId="38D0AE0A" w14:textId="4308887D" w:rsidR="0077263B" w:rsidRPr="00561E4A" w:rsidRDefault="0077263B" w:rsidP="00C13A5B">
      <w:pPr>
        <w:pBdr>
          <w:top w:val="single" w:sz="4" w:space="0" w:color="auto"/>
          <w:left w:val="single" w:sz="4" w:space="4" w:color="auto"/>
          <w:bottom w:val="single" w:sz="4" w:space="1" w:color="auto"/>
          <w:right w:val="single" w:sz="4" w:space="4" w:color="auto"/>
        </w:pBdr>
        <w:shd w:val="clear" w:color="auto" w:fill="D9D9D9" w:themeFill="background1" w:themeFillShade="D9"/>
        <w:jc w:val="center"/>
        <w:rPr>
          <w:rFonts w:ascii="Garamond" w:hAnsi="Garamond" w:cs="Arial"/>
          <w:b/>
          <w:sz w:val="24"/>
          <w:szCs w:val="24"/>
        </w:rPr>
      </w:pPr>
      <w:r w:rsidRPr="00561E4A">
        <w:rPr>
          <w:rFonts w:ascii="Garamond" w:hAnsi="Garamond" w:cs="Arial"/>
          <w:b/>
          <w:sz w:val="24"/>
          <w:szCs w:val="24"/>
        </w:rPr>
        <w:t xml:space="preserve">Información </w:t>
      </w:r>
      <w:r w:rsidR="00C017F7" w:rsidRPr="00561E4A">
        <w:rPr>
          <w:rFonts w:ascii="Garamond" w:hAnsi="Garamond" w:cs="Arial"/>
          <w:b/>
          <w:sz w:val="24"/>
          <w:szCs w:val="24"/>
        </w:rPr>
        <w:t>y aceptación de compromisos por parte de los padres, madres o tutore</w:t>
      </w:r>
      <w:r w:rsidR="00561E4A">
        <w:rPr>
          <w:rFonts w:ascii="Garamond" w:hAnsi="Garamond" w:cs="Arial"/>
          <w:b/>
          <w:sz w:val="24"/>
          <w:szCs w:val="24"/>
        </w:rPr>
        <w:t>s</w:t>
      </w:r>
    </w:p>
    <w:p w14:paraId="38B18249" w14:textId="48B7623D" w:rsidR="0077263B" w:rsidRPr="00561E4A" w:rsidRDefault="0077263B" w:rsidP="00C13A5B">
      <w:pPr>
        <w:pBdr>
          <w:top w:val="single" w:sz="4" w:space="0" w:color="auto"/>
          <w:left w:val="single" w:sz="4" w:space="4" w:color="auto"/>
          <w:bottom w:val="single" w:sz="4" w:space="1" w:color="auto"/>
          <w:right w:val="single" w:sz="4" w:space="4" w:color="auto"/>
        </w:pBdr>
        <w:shd w:val="clear" w:color="auto" w:fill="D9D9D9" w:themeFill="background1" w:themeFillShade="D9"/>
        <w:jc w:val="center"/>
        <w:rPr>
          <w:rFonts w:ascii="Garamond" w:hAnsi="Garamond" w:cs="Arial"/>
          <w:b/>
          <w:sz w:val="24"/>
          <w:szCs w:val="24"/>
        </w:rPr>
      </w:pPr>
      <w:r w:rsidRPr="00561E4A">
        <w:rPr>
          <w:rFonts w:ascii="Garamond" w:hAnsi="Garamond" w:cs="Arial"/>
          <w:b/>
          <w:sz w:val="24"/>
          <w:szCs w:val="24"/>
        </w:rPr>
        <w:t>PROGRAMA “COMPARTIENDO EN VERANO, 202</w:t>
      </w:r>
      <w:r w:rsidR="00CF18A9">
        <w:rPr>
          <w:rFonts w:ascii="Garamond" w:hAnsi="Garamond" w:cs="Arial"/>
          <w:b/>
          <w:sz w:val="24"/>
          <w:szCs w:val="24"/>
        </w:rPr>
        <w:t>6</w:t>
      </w:r>
      <w:r w:rsidRPr="00561E4A">
        <w:rPr>
          <w:rFonts w:ascii="Garamond" w:hAnsi="Garamond" w:cs="Arial"/>
          <w:b/>
          <w:sz w:val="24"/>
          <w:szCs w:val="24"/>
        </w:rPr>
        <w:t>”</w:t>
      </w:r>
    </w:p>
    <w:p w14:paraId="0CDFFD65" w14:textId="77777777" w:rsidR="0077263B" w:rsidRPr="006F739D" w:rsidRDefault="0077263B" w:rsidP="0077263B">
      <w:pPr>
        <w:rPr>
          <w:rFonts w:ascii="Garamond" w:hAnsi="Garamond"/>
          <w:sz w:val="28"/>
          <w:szCs w:val="28"/>
        </w:rPr>
      </w:pPr>
    </w:p>
    <w:p w14:paraId="7AC91769" w14:textId="77777777" w:rsidR="00C017F7" w:rsidRPr="00561E4A" w:rsidRDefault="00C017F7" w:rsidP="00561E4A">
      <w:pPr>
        <w:jc w:val="both"/>
        <w:rPr>
          <w:rFonts w:ascii="Bookman Old Style" w:hAnsi="Bookman Old Style" w:cs="Arial"/>
        </w:rPr>
      </w:pPr>
      <w:r w:rsidRPr="00561E4A">
        <w:rPr>
          <w:rFonts w:ascii="Bookman Old Style" w:hAnsi="Bookman Old Style" w:cs="Arial"/>
        </w:rPr>
        <w:t>Desde el</w:t>
      </w:r>
      <w:r w:rsidR="0077263B" w:rsidRPr="00561E4A">
        <w:rPr>
          <w:rFonts w:ascii="Bookman Old Style" w:hAnsi="Bookman Old Style" w:cs="Arial"/>
        </w:rPr>
        <w:t xml:space="preserve"> Servicio de Educación del Ayuntamiento de Valladolid</w:t>
      </w:r>
      <w:r w:rsidRPr="00561E4A">
        <w:rPr>
          <w:rFonts w:ascii="Bookman Old Style" w:hAnsi="Bookman Old Style" w:cs="Arial"/>
        </w:rPr>
        <w:t>, para conseguir entre todos el mejor funcionamiento posible del programa y la adecuada atención de los menores participantes,</w:t>
      </w:r>
    </w:p>
    <w:p w14:paraId="0808BB20" w14:textId="4FC081E9" w:rsidR="0077263B" w:rsidRPr="00561E4A" w:rsidRDefault="004216AD" w:rsidP="00561E4A">
      <w:pPr>
        <w:jc w:val="both"/>
        <w:rPr>
          <w:rFonts w:ascii="Bookman Old Style" w:hAnsi="Bookman Old Style" w:cs="Arial"/>
        </w:rPr>
      </w:pPr>
      <w:r>
        <w:rPr>
          <w:rFonts w:ascii="Bookman Old Style" w:hAnsi="Bookman Old Style" w:cs="Arial"/>
        </w:rPr>
        <w:t>s</w:t>
      </w:r>
      <w:r w:rsidR="00C017F7" w:rsidRPr="00561E4A">
        <w:rPr>
          <w:rFonts w:ascii="Bookman Old Style" w:hAnsi="Bookman Old Style" w:cs="Arial"/>
        </w:rPr>
        <w:t>e solicita la aceptación por parte del solicitante (</w:t>
      </w:r>
      <w:r w:rsidR="0077263B" w:rsidRPr="00561E4A">
        <w:rPr>
          <w:rFonts w:ascii="Bookman Old Style" w:hAnsi="Bookman Old Style" w:cs="Arial"/>
        </w:rPr>
        <w:t>padres, madres y/o tutores</w:t>
      </w:r>
      <w:r w:rsidR="00C017F7" w:rsidRPr="00561E4A">
        <w:rPr>
          <w:rFonts w:ascii="Bookman Old Style" w:hAnsi="Bookman Old Style" w:cs="Arial"/>
        </w:rPr>
        <w:t>)</w:t>
      </w:r>
      <w:r w:rsidR="0077263B" w:rsidRPr="00561E4A">
        <w:rPr>
          <w:rFonts w:ascii="Bookman Old Style" w:hAnsi="Bookman Old Style" w:cs="Arial"/>
        </w:rPr>
        <w:t xml:space="preserve"> de los menores beneficiarios del Programa “Compartiendo en </w:t>
      </w:r>
      <w:r w:rsidR="00A0458E" w:rsidRPr="00561E4A">
        <w:rPr>
          <w:rFonts w:ascii="Bookman Old Style" w:hAnsi="Bookman Old Style" w:cs="Arial"/>
        </w:rPr>
        <w:t>v</w:t>
      </w:r>
      <w:r w:rsidR="0077263B" w:rsidRPr="00561E4A">
        <w:rPr>
          <w:rFonts w:ascii="Bookman Old Style" w:hAnsi="Bookman Old Style" w:cs="Arial"/>
        </w:rPr>
        <w:t>erano, 202</w:t>
      </w:r>
      <w:r w:rsidR="00CF18A9">
        <w:rPr>
          <w:rFonts w:ascii="Bookman Old Style" w:hAnsi="Bookman Old Style" w:cs="Arial"/>
        </w:rPr>
        <w:t>6</w:t>
      </w:r>
      <w:r w:rsidR="0077263B" w:rsidRPr="00561E4A">
        <w:rPr>
          <w:rFonts w:ascii="Bookman Old Style" w:hAnsi="Bookman Old Style" w:cs="Arial"/>
        </w:rPr>
        <w:t xml:space="preserve">” </w:t>
      </w:r>
      <w:r w:rsidR="00C017F7" w:rsidRPr="00561E4A">
        <w:rPr>
          <w:rFonts w:ascii="Bookman Old Style" w:hAnsi="Bookman Old Style" w:cs="Arial"/>
        </w:rPr>
        <w:t>los siguientes compromisos:</w:t>
      </w:r>
    </w:p>
    <w:p w14:paraId="51FF6D47" w14:textId="77777777" w:rsidR="0077263B" w:rsidRPr="00561E4A" w:rsidRDefault="0077263B" w:rsidP="00561E4A">
      <w:pPr>
        <w:jc w:val="both"/>
        <w:rPr>
          <w:rFonts w:ascii="Bookman Old Style" w:hAnsi="Bookman Old Style" w:cs="Arial"/>
        </w:rPr>
      </w:pPr>
    </w:p>
    <w:p w14:paraId="360AA47E" w14:textId="6493C07E" w:rsidR="0077263B" w:rsidRPr="00561E4A" w:rsidRDefault="00C017F7" w:rsidP="00CA7B08">
      <w:pPr>
        <w:jc w:val="both"/>
        <w:rPr>
          <w:rFonts w:ascii="Bookman Old Style" w:hAnsi="Bookman Old Style" w:cs="Arial"/>
          <w:u w:val="single"/>
        </w:rPr>
      </w:pPr>
      <w:r w:rsidRPr="00561E4A">
        <w:rPr>
          <w:rFonts w:ascii="Bookman Old Style" w:hAnsi="Bookman Old Style" w:cs="Arial"/>
        </w:rPr>
        <w:t>1.</w:t>
      </w:r>
      <w:r w:rsidR="00650692" w:rsidRPr="00561E4A">
        <w:rPr>
          <w:rFonts w:ascii="Bookman Old Style" w:hAnsi="Bookman Old Style" w:cs="Arial"/>
        </w:rPr>
        <w:t>- RESPETAR</w:t>
      </w:r>
      <w:r w:rsidR="00717F8C" w:rsidRPr="00561E4A">
        <w:rPr>
          <w:rFonts w:ascii="Bookman Old Style" w:hAnsi="Bookman Old Style" w:cs="Arial"/>
          <w:b/>
          <w:u w:val="single"/>
        </w:rPr>
        <w:t xml:space="preserve"> EL HORARIO ESTABLECIDO</w:t>
      </w:r>
      <w:r w:rsidR="00717F8C" w:rsidRPr="00561E4A">
        <w:rPr>
          <w:rFonts w:ascii="Bookman Old Style" w:hAnsi="Bookman Old Style" w:cs="Arial"/>
          <w:b/>
        </w:rPr>
        <w:t>:</w:t>
      </w:r>
    </w:p>
    <w:p w14:paraId="51553FE0" w14:textId="40BB05FD" w:rsidR="0077263B" w:rsidRPr="00561E4A" w:rsidRDefault="0077263B" w:rsidP="00CA7B08">
      <w:pPr>
        <w:numPr>
          <w:ilvl w:val="0"/>
          <w:numId w:val="9"/>
        </w:numPr>
        <w:jc w:val="both"/>
        <w:rPr>
          <w:rFonts w:ascii="Bookman Old Style" w:hAnsi="Bookman Old Style" w:cs="Arial"/>
          <w:b/>
        </w:rPr>
      </w:pPr>
      <w:r w:rsidRPr="00561E4A">
        <w:rPr>
          <w:rFonts w:ascii="Bookman Old Style" w:hAnsi="Bookman Old Style" w:cs="Arial"/>
        </w:rPr>
        <w:t>Entrada:</w:t>
      </w:r>
      <w:r w:rsidRPr="00561E4A">
        <w:rPr>
          <w:rFonts w:ascii="Bookman Old Style" w:hAnsi="Bookman Old Style" w:cs="Arial"/>
          <w:b/>
        </w:rPr>
        <w:t xml:space="preserve"> 11:00 h. </w:t>
      </w:r>
    </w:p>
    <w:p w14:paraId="4E8066DD" w14:textId="61E19100" w:rsidR="0077263B" w:rsidRPr="003E4FDF" w:rsidRDefault="0077263B" w:rsidP="00CA7B08">
      <w:pPr>
        <w:numPr>
          <w:ilvl w:val="0"/>
          <w:numId w:val="9"/>
        </w:numPr>
        <w:jc w:val="both"/>
        <w:rPr>
          <w:rFonts w:ascii="Bookman Old Style" w:hAnsi="Bookman Old Style" w:cs="Arial"/>
        </w:rPr>
      </w:pPr>
      <w:r w:rsidRPr="00561E4A">
        <w:rPr>
          <w:rFonts w:ascii="Bookman Old Style" w:hAnsi="Bookman Old Style" w:cs="Arial"/>
        </w:rPr>
        <w:t xml:space="preserve">Recogida de los menores en la salida: de </w:t>
      </w:r>
      <w:r w:rsidRPr="00561E4A">
        <w:rPr>
          <w:rFonts w:ascii="Bookman Old Style" w:hAnsi="Bookman Old Style" w:cs="Arial"/>
          <w:b/>
        </w:rPr>
        <w:t>15:00 a 15:30</w:t>
      </w:r>
      <w:r w:rsidRPr="00561E4A">
        <w:rPr>
          <w:rFonts w:ascii="Bookman Old Style" w:hAnsi="Bookman Old Style" w:cs="Arial"/>
        </w:rPr>
        <w:t xml:space="preserve"> </w:t>
      </w:r>
      <w:r w:rsidR="00754810" w:rsidRPr="00561E4A">
        <w:rPr>
          <w:rFonts w:ascii="Bookman Old Style" w:hAnsi="Bookman Old Style" w:cs="Arial"/>
          <w:b/>
        </w:rPr>
        <w:t>h.</w:t>
      </w:r>
    </w:p>
    <w:p w14:paraId="2584A1E4" w14:textId="15517902" w:rsidR="003E4FDF" w:rsidRPr="00457B54" w:rsidRDefault="003E4FDF" w:rsidP="00CA7B08">
      <w:pPr>
        <w:jc w:val="both"/>
        <w:rPr>
          <w:rFonts w:ascii="Bookman Old Style" w:hAnsi="Bookman Old Style" w:cs="Arial"/>
          <w:b/>
        </w:rPr>
      </w:pPr>
      <w:r w:rsidRPr="00457B54">
        <w:rPr>
          <w:rFonts w:ascii="Bookman Old Style" w:hAnsi="Bookman Old Style" w:cs="Arial"/>
          <w:b/>
        </w:rPr>
        <w:t>No se podrá acceder al centro dentro de este horario quedando la puerta de acceso cerrada para seguridad de los menores participantes.</w:t>
      </w:r>
    </w:p>
    <w:p w14:paraId="2EF71B1B" w14:textId="77777777" w:rsidR="0077263B" w:rsidRPr="00561E4A" w:rsidRDefault="0077263B" w:rsidP="00CA7B08">
      <w:pPr>
        <w:ind w:left="1440"/>
        <w:jc w:val="both"/>
        <w:rPr>
          <w:rFonts w:ascii="Bookman Old Style" w:hAnsi="Bookman Old Style" w:cs="Arial"/>
        </w:rPr>
      </w:pPr>
    </w:p>
    <w:p w14:paraId="6049DFD8" w14:textId="146C4496" w:rsidR="00C017F7" w:rsidRPr="00561E4A" w:rsidRDefault="00C017F7" w:rsidP="00CA7B08">
      <w:pPr>
        <w:jc w:val="both"/>
        <w:rPr>
          <w:rFonts w:ascii="Bookman Old Style" w:hAnsi="Bookman Old Style" w:cs="Arial"/>
        </w:rPr>
      </w:pPr>
      <w:r w:rsidRPr="00561E4A">
        <w:rPr>
          <w:rFonts w:ascii="Bookman Old Style" w:hAnsi="Bookman Old Style" w:cs="Arial"/>
          <w:b/>
        </w:rPr>
        <w:t xml:space="preserve">2.- </w:t>
      </w:r>
      <w:r w:rsidR="0077263B" w:rsidRPr="00561E4A">
        <w:rPr>
          <w:rFonts w:ascii="Bookman Old Style" w:hAnsi="Bookman Old Style" w:cs="Arial"/>
          <w:b/>
        </w:rPr>
        <w:t xml:space="preserve">Las </w:t>
      </w:r>
      <w:r w:rsidR="00717F8C" w:rsidRPr="00561E4A">
        <w:rPr>
          <w:rFonts w:ascii="Bookman Old Style" w:hAnsi="Bookman Old Style" w:cs="Arial"/>
          <w:b/>
          <w:u w:val="single"/>
        </w:rPr>
        <w:t>AUSENCIAS DE LOS MENORES</w:t>
      </w:r>
      <w:r w:rsidR="00717F8C" w:rsidRPr="00561E4A">
        <w:rPr>
          <w:rFonts w:ascii="Bookman Old Style" w:hAnsi="Bookman Old Style" w:cs="Arial"/>
        </w:rPr>
        <w:t xml:space="preserve"> </w:t>
      </w:r>
      <w:r w:rsidR="0077263B" w:rsidRPr="00561E4A">
        <w:rPr>
          <w:rFonts w:ascii="Bookman Old Style" w:hAnsi="Bookman Old Style" w:cs="Arial"/>
        </w:rPr>
        <w:t>deberán ser</w:t>
      </w:r>
      <w:r w:rsidR="0077263B" w:rsidRPr="00561E4A">
        <w:rPr>
          <w:rFonts w:ascii="Bookman Old Style" w:hAnsi="Bookman Old Style" w:cs="Arial"/>
          <w:b/>
        </w:rPr>
        <w:t xml:space="preserve"> comunicadas </w:t>
      </w:r>
      <w:r w:rsidR="003F1A66" w:rsidRPr="00561E4A">
        <w:rPr>
          <w:rFonts w:ascii="Bookman Old Style" w:hAnsi="Bookman Old Style" w:cs="Arial"/>
        </w:rPr>
        <w:t>a</w:t>
      </w:r>
      <w:bookmarkStart w:id="2" w:name="_GoBack"/>
      <w:bookmarkEnd w:id="2"/>
      <w:r w:rsidR="003F1A66" w:rsidRPr="00561E4A">
        <w:rPr>
          <w:rFonts w:ascii="Bookman Old Style" w:hAnsi="Bookman Old Style" w:cs="Arial"/>
        </w:rPr>
        <w:t xml:space="preserve">l responsable del centro al que el menor acude </w:t>
      </w:r>
      <w:r w:rsidRPr="00561E4A">
        <w:rPr>
          <w:rFonts w:ascii="Bookman Old Style" w:hAnsi="Bookman Old Style" w:cs="Arial"/>
        </w:rPr>
        <w:t>a través de;</w:t>
      </w:r>
    </w:p>
    <w:p w14:paraId="650BC78A" w14:textId="24D40629" w:rsidR="00C017F7" w:rsidRPr="00561E4A" w:rsidRDefault="00C017F7" w:rsidP="00CA7B08">
      <w:pPr>
        <w:jc w:val="both"/>
        <w:rPr>
          <w:rFonts w:ascii="Bookman Old Style" w:hAnsi="Bookman Old Style" w:cs="Arial"/>
        </w:rPr>
      </w:pPr>
    </w:p>
    <w:p w14:paraId="07DF631B" w14:textId="188FF022" w:rsidR="00C017F7" w:rsidRDefault="00C017F7" w:rsidP="00CA7B08">
      <w:pPr>
        <w:jc w:val="both"/>
        <w:rPr>
          <w:rFonts w:ascii="Bookman Old Style" w:hAnsi="Bookman Old Style" w:cs="Arial"/>
        </w:rPr>
      </w:pPr>
      <w:r w:rsidRPr="00561E4A">
        <w:rPr>
          <w:rFonts w:ascii="Bookman Old Style" w:hAnsi="Bookman Old Style" w:cs="Arial"/>
        </w:rPr>
        <w:t>* de forma presencial comunicándolo a la coordinadora del centro a la que acude el menor.</w:t>
      </w:r>
    </w:p>
    <w:p w14:paraId="64FC0052" w14:textId="2F3D5015" w:rsidR="003E4FDF" w:rsidRPr="00561E4A" w:rsidRDefault="003E4FDF" w:rsidP="00CA7B08">
      <w:pPr>
        <w:jc w:val="both"/>
        <w:rPr>
          <w:rFonts w:ascii="Bookman Old Style" w:hAnsi="Bookman Old Style" w:cs="Arial"/>
        </w:rPr>
      </w:pPr>
      <w:r>
        <w:rPr>
          <w:rFonts w:ascii="Bookman Old Style" w:hAnsi="Bookman Old Style" w:cs="Arial"/>
        </w:rPr>
        <w:t>* mediante mensaje de WhatsApp al número</w:t>
      </w:r>
      <w:r w:rsidR="00CA7B08">
        <w:rPr>
          <w:rFonts w:ascii="Bookman Old Style" w:hAnsi="Bookman Old Style" w:cs="Arial"/>
        </w:rPr>
        <w:t xml:space="preserve"> </w:t>
      </w:r>
      <w:r w:rsidR="00F173AE" w:rsidRPr="00F173AE">
        <w:rPr>
          <w:rFonts w:ascii="Bookman Old Style" w:hAnsi="Bookman Old Style" w:cs="Arial"/>
        </w:rPr>
        <w:t>de teléfono que se facilitará en cada centro,</w:t>
      </w:r>
      <w:r>
        <w:rPr>
          <w:rFonts w:ascii="Bookman Old Style" w:hAnsi="Bookman Old Style" w:cs="Arial"/>
        </w:rPr>
        <w:t xml:space="preserve"> indicando nombre y apellidos del menor y días de ausencia. No podrá utilizarse este teléfono para llamadas, únicamente información vía WhatsApp</w:t>
      </w:r>
    </w:p>
    <w:p w14:paraId="1140A70F" w14:textId="77777777" w:rsidR="00561E4A" w:rsidRDefault="00561E4A" w:rsidP="00CA7B08">
      <w:pPr>
        <w:jc w:val="both"/>
        <w:rPr>
          <w:rFonts w:ascii="Bookman Old Style" w:hAnsi="Bookman Old Style" w:cs="Arial"/>
          <w:b/>
        </w:rPr>
      </w:pPr>
    </w:p>
    <w:p w14:paraId="443ECCC5" w14:textId="0A61F6F1" w:rsidR="0077263B" w:rsidRPr="00561E4A" w:rsidRDefault="00C017F7" w:rsidP="00CA7B08">
      <w:pPr>
        <w:jc w:val="both"/>
        <w:rPr>
          <w:rFonts w:ascii="Bookman Old Style" w:hAnsi="Bookman Old Style" w:cs="Arial"/>
        </w:rPr>
      </w:pPr>
      <w:r w:rsidRPr="00561E4A">
        <w:rPr>
          <w:rFonts w:ascii="Bookman Old Style" w:hAnsi="Bookman Old Style" w:cs="Arial"/>
        </w:rPr>
        <w:t xml:space="preserve">La acumulación de 3 ausencias </w:t>
      </w:r>
      <w:r w:rsidR="0077263B" w:rsidRPr="00561E4A">
        <w:rPr>
          <w:rFonts w:ascii="Bookman Old Style" w:hAnsi="Bookman Old Style" w:cs="Arial"/>
          <w:u w:val="single"/>
        </w:rPr>
        <w:t>no</w:t>
      </w:r>
      <w:r w:rsidR="0077263B" w:rsidRPr="00561E4A">
        <w:rPr>
          <w:rFonts w:ascii="Bookman Old Style" w:hAnsi="Bookman Old Style" w:cs="Arial"/>
        </w:rPr>
        <w:t xml:space="preserve"> </w:t>
      </w:r>
      <w:r w:rsidR="0077263B" w:rsidRPr="00561E4A">
        <w:rPr>
          <w:rFonts w:ascii="Bookman Old Style" w:hAnsi="Bookman Old Style" w:cs="Arial"/>
          <w:u w:val="single"/>
        </w:rPr>
        <w:t>comunicada</w:t>
      </w:r>
      <w:r w:rsidR="003E4FDF">
        <w:rPr>
          <w:rFonts w:ascii="Bookman Old Style" w:hAnsi="Bookman Old Style" w:cs="Arial"/>
          <w:u w:val="single"/>
        </w:rPr>
        <w:t xml:space="preserve"> o no</w:t>
      </w:r>
      <w:r w:rsidR="0077263B" w:rsidRPr="00561E4A">
        <w:rPr>
          <w:rFonts w:ascii="Bookman Old Style" w:hAnsi="Bookman Old Style" w:cs="Arial"/>
          <w:u w:val="single"/>
        </w:rPr>
        <w:t xml:space="preserve"> justificada</w:t>
      </w:r>
      <w:r w:rsidR="003E4FDF">
        <w:rPr>
          <w:rFonts w:ascii="Bookman Old Style" w:hAnsi="Bookman Old Style" w:cs="Arial"/>
          <w:u w:val="single"/>
        </w:rPr>
        <w:t>s</w:t>
      </w:r>
      <w:r w:rsidR="0077263B" w:rsidRPr="00561E4A">
        <w:rPr>
          <w:rFonts w:ascii="Bookman Old Style" w:hAnsi="Bookman Old Style" w:cs="Arial"/>
        </w:rPr>
        <w:t xml:space="preserve">, podrá dar motivo a </w:t>
      </w:r>
      <w:r w:rsidR="0077263B" w:rsidRPr="00561E4A">
        <w:rPr>
          <w:rFonts w:ascii="Bookman Old Style" w:hAnsi="Bookman Old Style" w:cs="Arial"/>
          <w:b/>
          <w:u w:val="single"/>
        </w:rPr>
        <w:t>la baja del menor</w:t>
      </w:r>
      <w:r w:rsidR="0077263B" w:rsidRPr="00561E4A">
        <w:rPr>
          <w:rFonts w:ascii="Bookman Old Style" w:hAnsi="Bookman Old Style" w:cs="Arial"/>
        </w:rPr>
        <w:t xml:space="preserve"> del programa.</w:t>
      </w:r>
    </w:p>
    <w:p w14:paraId="3842703E" w14:textId="77777777" w:rsidR="0077263B" w:rsidRPr="00561E4A" w:rsidRDefault="0077263B" w:rsidP="00CA7B08">
      <w:pPr>
        <w:ind w:left="720"/>
        <w:jc w:val="both"/>
        <w:rPr>
          <w:rFonts w:ascii="Bookman Old Style" w:hAnsi="Bookman Old Style" w:cs="Arial"/>
        </w:rPr>
      </w:pPr>
    </w:p>
    <w:p w14:paraId="02BF97D3" w14:textId="39FC7701" w:rsidR="0077263B" w:rsidRPr="00561E4A" w:rsidRDefault="00561E4A" w:rsidP="00CA7B08">
      <w:pPr>
        <w:jc w:val="both"/>
        <w:rPr>
          <w:rFonts w:ascii="Bookman Old Style" w:hAnsi="Bookman Old Style" w:cs="Arial"/>
        </w:rPr>
      </w:pPr>
      <w:r w:rsidRPr="00457B54">
        <w:rPr>
          <w:rFonts w:ascii="Bookman Old Style" w:hAnsi="Bookman Old Style" w:cs="Arial"/>
          <w:b/>
        </w:rPr>
        <w:t>3</w:t>
      </w:r>
      <w:r w:rsidR="00FC199F" w:rsidRPr="00457B54">
        <w:rPr>
          <w:rFonts w:ascii="Bookman Old Style" w:hAnsi="Bookman Old Style" w:cs="Arial"/>
          <w:b/>
        </w:rPr>
        <w:t>.-</w:t>
      </w:r>
      <w:r w:rsidR="00FC199F" w:rsidRPr="00561E4A">
        <w:rPr>
          <w:rFonts w:ascii="Bookman Old Style" w:hAnsi="Bookman Old Style" w:cs="Arial"/>
        </w:rPr>
        <w:t xml:space="preserve"> </w:t>
      </w:r>
      <w:r w:rsidR="0077263B" w:rsidRPr="00561E4A">
        <w:rPr>
          <w:rFonts w:ascii="Bookman Old Style" w:hAnsi="Bookman Old Style" w:cs="Arial"/>
        </w:rPr>
        <w:t xml:space="preserve">Las </w:t>
      </w:r>
      <w:r w:rsidRPr="00561E4A">
        <w:rPr>
          <w:rFonts w:ascii="Bookman Old Style" w:hAnsi="Bookman Old Style" w:cs="Arial"/>
          <w:b/>
          <w:u w:val="single"/>
        </w:rPr>
        <w:t>BAJAS VOLUNTARIAS</w:t>
      </w:r>
      <w:r w:rsidRPr="00561E4A">
        <w:rPr>
          <w:rFonts w:ascii="Bookman Old Style" w:hAnsi="Bookman Old Style" w:cs="Arial"/>
        </w:rPr>
        <w:t xml:space="preserve"> </w:t>
      </w:r>
      <w:r w:rsidR="0077263B" w:rsidRPr="00561E4A">
        <w:rPr>
          <w:rFonts w:ascii="Bookman Old Style" w:hAnsi="Bookman Old Style" w:cs="Arial"/>
        </w:rPr>
        <w:t xml:space="preserve">de los menores beneficiarios se deberán comunicar </w:t>
      </w:r>
      <w:r w:rsidR="003E4FDF">
        <w:rPr>
          <w:rFonts w:ascii="Bookman Old Style" w:hAnsi="Bookman Old Style" w:cs="Arial"/>
        </w:rPr>
        <w:t xml:space="preserve">directamente el Servicio de </w:t>
      </w:r>
      <w:r w:rsidR="00457B54">
        <w:rPr>
          <w:rFonts w:ascii="Bookman Old Style" w:hAnsi="Bookman Old Style" w:cs="Arial"/>
        </w:rPr>
        <w:t>E</w:t>
      </w:r>
      <w:r w:rsidR="003E4FDF">
        <w:rPr>
          <w:rFonts w:ascii="Bookman Old Style" w:hAnsi="Bookman Old Style" w:cs="Arial"/>
        </w:rPr>
        <w:t>ducación a través de</w:t>
      </w:r>
      <w:r w:rsidR="0077263B" w:rsidRPr="00561E4A">
        <w:rPr>
          <w:rFonts w:ascii="Bookman Old Style" w:hAnsi="Bookman Old Style" w:cs="Arial"/>
        </w:rPr>
        <w:t xml:space="preserve"> una de las siguientes opciones:</w:t>
      </w:r>
    </w:p>
    <w:p w14:paraId="578567A4" w14:textId="5923638D" w:rsidR="003E4FDF" w:rsidRDefault="0077263B" w:rsidP="00CA7B08">
      <w:pPr>
        <w:numPr>
          <w:ilvl w:val="0"/>
          <w:numId w:val="12"/>
        </w:numPr>
        <w:ind w:firstLine="414"/>
        <w:jc w:val="both"/>
        <w:rPr>
          <w:rFonts w:ascii="Bookman Old Style" w:hAnsi="Bookman Old Style" w:cs="Arial"/>
        </w:rPr>
      </w:pPr>
      <w:r w:rsidRPr="00561E4A">
        <w:rPr>
          <w:rFonts w:ascii="Bookman Old Style" w:hAnsi="Bookman Old Style" w:cs="Arial"/>
        </w:rPr>
        <w:t>correo electrónico:</w:t>
      </w:r>
      <w:r w:rsidR="00754810" w:rsidRPr="00561E4A">
        <w:rPr>
          <w:rFonts w:ascii="Bookman Old Style" w:hAnsi="Bookman Old Style" w:cs="Arial"/>
        </w:rPr>
        <w:t xml:space="preserve"> </w:t>
      </w:r>
      <w:r w:rsidR="003E4FDF">
        <w:rPr>
          <w:rFonts w:ascii="Bookman Old Style" w:hAnsi="Bookman Old Style" w:cs="Arial"/>
          <w:b/>
        </w:rPr>
        <w:t>cpe</w:t>
      </w:r>
      <w:r w:rsidRPr="00561E4A">
        <w:rPr>
          <w:rFonts w:ascii="Bookman Old Style" w:hAnsi="Bookman Old Style" w:cs="Arial"/>
          <w:b/>
        </w:rPr>
        <w:t>@ava.es</w:t>
      </w:r>
      <w:r w:rsidRPr="00561E4A">
        <w:rPr>
          <w:rFonts w:ascii="Bookman Old Style" w:hAnsi="Bookman Old Style" w:cs="Arial"/>
        </w:rPr>
        <w:t xml:space="preserve"> </w:t>
      </w:r>
    </w:p>
    <w:p w14:paraId="327E56C0" w14:textId="77777777" w:rsidR="003E4FDF" w:rsidRPr="003E4FDF" w:rsidRDefault="003E4FDF" w:rsidP="00CA7B08">
      <w:pPr>
        <w:numPr>
          <w:ilvl w:val="0"/>
          <w:numId w:val="12"/>
        </w:numPr>
        <w:ind w:firstLine="414"/>
        <w:jc w:val="both"/>
        <w:rPr>
          <w:rFonts w:ascii="Bookman Old Style" w:hAnsi="Bookman Old Style" w:cs="Arial"/>
          <w:b/>
        </w:rPr>
      </w:pPr>
      <w:r>
        <w:rPr>
          <w:rFonts w:ascii="Bookman Old Style" w:hAnsi="Bookman Old Style" w:cs="Arial"/>
        </w:rPr>
        <w:t>M</w:t>
      </w:r>
      <w:r w:rsidR="00C017F7" w:rsidRPr="00561E4A">
        <w:rPr>
          <w:rFonts w:ascii="Bookman Old Style" w:hAnsi="Bookman Old Style" w:cs="Arial"/>
        </w:rPr>
        <w:t xml:space="preserve">ediante llamada telefónica </w:t>
      </w:r>
      <w:r w:rsidR="00C017F7" w:rsidRPr="00561E4A">
        <w:rPr>
          <w:rFonts w:ascii="Bookman Old Style" w:hAnsi="Bookman Old Style" w:cs="Arial"/>
          <w:b/>
        </w:rPr>
        <w:t>al 983426465</w:t>
      </w:r>
      <w:r w:rsidR="00C017F7" w:rsidRPr="00561E4A">
        <w:rPr>
          <w:rFonts w:ascii="Bookman Old Style" w:hAnsi="Bookman Old Style" w:cs="Arial"/>
        </w:rPr>
        <w:t xml:space="preserve"> .</w:t>
      </w:r>
    </w:p>
    <w:p w14:paraId="5800DAA4" w14:textId="1FEF1827" w:rsidR="0077263B" w:rsidRPr="00561E4A" w:rsidRDefault="003E4FDF" w:rsidP="00CA7B08">
      <w:pPr>
        <w:ind w:left="1767"/>
        <w:jc w:val="both"/>
        <w:rPr>
          <w:rFonts w:ascii="Bookman Old Style" w:hAnsi="Bookman Old Style" w:cs="Arial"/>
          <w:b/>
        </w:rPr>
      </w:pPr>
      <w:r w:rsidRPr="00561E4A">
        <w:rPr>
          <w:rFonts w:ascii="Bookman Old Style" w:hAnsi="Bookman Old Style" w:cs="Arial"/>
          <w:b/>
        </w:rPr>
        <w:t xml:space="preserve"> </w:t>
      </w:r>
    </w:p>
    <w:p w14:paraId="7284F7F9" w14:textId="1F16D579" w:rsidR="0077263B" w:rsidRPr="00561E4A" w:rsidRDefault="00561E4A" w:rsidP="00CA7B08">
      <w:pPr>
        <w:jc w:val="both"/>
        <w:rPr>
          <w:rFonts w:ascii="Bookman Old Style" w:hAnsi="Bookman Old Style" w:cs="Arial"/>
        </w:rPr>
      </w:pPr>
      <w:r w:rsidRPr="00457B54">
        <w:rPr>
          <w:rFonts w:ascii="Bookman Old Style" w:hAnsi="Bookman Old Style" w:cs="Arial"/>
          <w:b/>
        </w:rPr>
        <w:t>4</w:t>
      </w:r>
      <w:r w:rsidR="00FC199F" w:rsidRPr="00457B54">
        <w:rPr>
          <w:rFonts w:ascii="Bookman Old Style" w:hAnsi="Bookman Old Style" w:cs="Arial"/>
          <w:b/>
        </w:rPr>
        <w:t>.-</w:t>
      </w:r>
      <w:r w:rsidR="00FC199F" w:rsidRPr="00561E4A">
        <w:rPr>
          <w:rFonts w:ascii="Bookman Old Style" w:hAnsi="Bookman Old Style" w:cs="Arial"/>
        </w:rPr>
        <w:t xml:space="preserve"> </w:t>
      </w:r>
      <w:r w:rsidR="0077263B" w:rsidRPr="00561E4A">
        <w:rPr>
          <w:rFonts w:ascii="Bookman Old Style" w:hAnsi="Bookman Old Style" w:cs="Arial"/>
        </w:rPr>
        <w:t xml:space="preserve">Los participantes deberán </w:t>
      </w:r>
      <w:r w:rsidRPr="00561E4A">
        <w:rPr>
          <w:rFonts w:ascii="Bookman Old Style" w:hAnsi="Bookman Old Style" w:cs="Arial"/>
          <w:b/>
        </w:rPr>
        <w:t>RESPETAR LAS NORMAS, DE CONVIVENCIA, BUENA CONDUCTA Y COLABORACIÓN</w:t>
      </w:r>
      <w:r w:rsidR="0077263B" w:rsidRPr="00561E4A">
        <w:rPr>
          <w:rFonts w:ascii="Bookman Old Style" w:hAnsi="Bookman Old Style" w:cs="Arial"/>
        </w:rPr>
        <w:t>, para favorecer que el ambiente del centro sea</w:t>
      </w:r>
      <w:r w:rsidR="00754810" w:rsidRPr="00561E4A">
        <w:rPr>
          <w:rFonts w:ascii="Bookman Old Style" w:hAnsi="Bookman Old Style" w:cs="Arial"/>
        </w:rPr>
        <w:t xml:space="preserve"> tranquilo y relajado para bene</w:t>
      </w:r>
      <w:r w:rsidR="0077263B" w:rsidRPr="00561E4A">
        <w:rPr>
          <w:rFonts w:ascii="Bookman Old Style" w:hAnsi="Bookman Old Style" w:cs="Arial"/>
        </w:rPr>
        <w:t>ficio de todos</w:t>
      </w:r>
      <w:r w:rsidR="00411118" w:rsidRPr="00561E4A">
        <w:rPr>
          <w:rFonts w:ascii="Bookman Old Style" w:hAnsi="Bookman Old Style" w:cs="Arial"/>
        </w:rPr>
        <w:t>.</w:t>
      </w:r>
    </w:p>
    <w:p w14:paraId="627B936E" w14:textId="4A085753" w:rsidR="00C85B23" w:rsidRPr="00561E4A" w:rsidRDefault="00C85B23" w:rsidP="00CA7B08">
      <w:pPr>
        <w:jc w:val="both"/>
        <w:rPr>
          <w:rFonts w:ascii="Bookman Old Style" w:hAnsi="Bookman Old Style" w:cs="Arial"/>
        </w:rPr>
      </w:pPr>
      <w:r w:rsidRPr="00561E4A">
        <w:rPr>
          <w:rFonts w:ascii="Bookman Old Style" w:hAnsi="Bookman Old Style" w:cs="Arial"/>
        </w:rPr>
        <w:t>La labor de los monitores y personal del servicio de comedor es imprescindible para facilitar a los menores un entorno agradable. Respetar y cumplir las indicaciones que se dan desde estos profesionales es obligatorio.</w:t>
      </w:r>
    </w:p>
    <w:p w14:paraId="2157966D" w14:textId="2A20BB4F" w:rsidR="00C85B23" w:rsidRPr="00561E4A" w:rsidRDefault="00C85B23" w:rsidP="00CA7B08">
      <w:pPr>
        <w:jc w:val="both"/>
        <w:rPr>
          <w:rFonts w:ascii="Bookman Old Style" w:hAnsi="Bookman Old Style" w:cs="Arial"/>
        </w:rPr>
      </w:pPr>
      <w:r w:rsidRPr="00561E4A">
        <w:rPr>
          <w:rFonts w:ascii="Bookman Old Style" w:hAnsi="Bookman Old Style" w:cs="Arial"/>
        </w:rPr>
        <w:t>En los casos en que el comportamiento de los participantes no se ajuste a las normas se seguirá el siguiente procedimiento:</w:t>
      </w:r>
    </w:p>
    <w:p w14:paraId="11098BEF" w14:textId="43AFD0B6" w:rsidR="00C85B23" w:rsidRPr="00561E4A" w:rsidRDefault="00C85B23" w:rsidP="00CA7B08">
      <w:pPr>
        <w:pStyle w:val="Prrafodelista"/>
        <w:numPr>
          <w:ilvl w:val="0"/>
          <w:numId w:val="12"/>
        </w:numPr>
        <w:jc w:val="both"/>
        <w:rPr>
          <w:rFonts w:ascii="Bookman Old Style" w:hAnsi="Bookman Old Style" w:cs="Arial"/>
          <w:sz w:val="20"/>
          <w:szCs w:val="20"/>
        </w:rPr>
      </w:pPr>
      <w:r w:rsidRPr="00561E4A">
        <w:rPr>
          <w:rFonts w:ascii="Bookman Old Style" w:hAnsi="Bookman Old Style" w:cs="Arial"/>
          <w:sz w:val="20"/>
          <w:szCs w:val="20"/>
        </w:rPr>
        <w:t xml:space="preserve">El </w:t>
      </w:r>
      <w:r w:rsidR="00966CD9" w:rsidRPr="00561E4A">
        <w:rPr>
          <w:rFonts w:ascii="Bookman Old Style" w:hAnsi="Bookman Old Style" w:cs="Arial"/>
          <w:sz w:val="20"/>
          <w:szCs w:val="20"/>
        </w:rPr>
        <w:t>responsable</w:t>
      </w:r>
      <w:r w:rsidRPr="00561E4A">
        <w:rPr>
          <w:rFonts w:ascii="Bookman Old Style" w:hAnsi="Bookman Old Style" w:cs="Arial"/>
          <w:sz w:val="20"/>
          <w:szCs w:val="20"/>
        </w:rPr>
        <w:t xml:space="preserve"> del Centro en primer lugar será quien aborde la comunicación a la familia sobre la incidencia del menor, procurando restablecer y solventar el problema.</w:t>
      </w:r>
    </w:p>
    <w:p w14:paraId="0EFD2E89" w14:textId="77777777" w:rsidR="00561E4A" w:rsidRDefault="00C85B23" w:rsidP="00CA7B08">
      <w:pPr>
        <w:pStyle w:val="Prrafodelista"/>
        <w:numPr>
          <w:ilvl w:val="0"/>
          <w:numId w:val="12"/>
        </w:numPr>
        <w:jc w:val="both"/>
        <w:rPr>
          <w:rFonts w:ascii="Bookman Old Style" w:hAnsi="Bookman Old Style" w:cs="Arial"/>
          <w:sz w:val="20"/>
          <w:szCs w:val="20"/>
        </w:rPr>
      </w:pPr>
      <w:r w:rsidRPr="00561E4A">
        <w:rPr>
          <w:rFonts w:ascii="Bookman Old Style" w:hAnsi="Bookman Old Style" w:cs="Arial"/>
          <w:sz w:val="20"/>
          <w:szCs w:val="20"/>
        </w:rPr>
        <w:t>En caso de reincidencia, el Servicio de Educación del Ayuntamiento se pondrá en contacto con la familia del menor para valorar su colaboración en la mejora del comportamiento del menor.  En caso de que no se dé esa mejora Educación y dependiendo de la gravedad del hecho, el menor podrá ser expulsado del programa de forma temporal o definitiva</w:t>
      </w:r>
    </w:p>
    <w:p w14:paraId="419BE2E6" w14:textId="77777777" w:rsidR="00457B54" w:rsidRPr="00561E4A" w:rsidRDefault="00457B54" w:rsidP="00CA7B08">
      <w:pPr>
        <w:jc w:val="both"/>
        <w:rPr>
          <w:rFonts w:ascii="Bookman Old Style" w:hAnsi="Bookman Old Style" w:cs="Arial"/>
        </w:rPr>
      </w:pPr>
    </w:p>
    <w:p w14:paraId="7765514C" w14:textId="00C9620F" w:rsidR="00561E4A" w:rsidRPr="00561E4A" w:rsidRDefault="00C85B23" w:rsidP="002F65E9">
      <w:pPr>
        <w:numPr>
          <w:ilvl w:val="0"/>
          <w:numId w:val="14"/>
        </w:numPr>
        <w:jc w:val="both"/>
        <w:rPr>
          <w:rFonts w:ascii="Bookman Old Style" w:hAnsi="Bookman Old Style" w:cs="Arial"/>
          <w:b/>
        </w:rPr>
      </w:pPr>
      <w:r w:rsidRPr="00561E4A">
        <w:rPr>
          <w:rFonts w:ascii="Bookman Old Style" w:hAnsi="Bookman Old Style" w:cs="Arial"/>
          <w:b/>
        </w:rPr>
        <w:t>El uso de teléfonos móviles por parte de los menores</w:t>
      </w:r>
      <w:r w:rsidR="00457B54">
        <w:rPr>
          <w:rFonts w:ascii="Bookman Old Style" w:hAnsi="Bookman Old Style" w:cs="Arial"/>
          <w:b/>
        </w:rPr>
        <w:t xml:space="preserve">. En caso de que los menores, de forma puntual, necesiten llevarlo, lo entregarán a la monitora a la entrada y se les </w:t>
      </w:r>
      <w:r w:rsidR="00CA7B08">
        <w:rPr>
          <w:rFonts w:ascii="Bookman Old Style" w:hAnsi="Bookman Old Style" w:cs="Arial"/>
          <w:b/>
        </w:rPr>
        <w:t>devolverá</w:t>
      </w:r>
      <w:r w:rsidR="00457B54">
        <w:rPr>
          <w:rFonts w:ascii="Bookman Old Style" w:hAnsi="Bookman Old Style" w:cs="Arial"/>
          <w:b/>
        </w:rPr>
        <w:t xml:space="preserve"> al finalizar la actividad.</w:t>
      </w:r>
    </w:p>
    <w:p w14:paraId="697CF2BB" w14:textId="77777777" w:rsidR="0077263B" w:rsidRPr="00561E4A" w:rsidRDefault="0077263B" w:rsidP="00CA7B08">
      <w:pPr>
        <w:tabs>
          <w:tab w:val="left" w:pos="5103"/>
        </w:tabs>
        <w:ind w:right="283"/>
        <w:jc w:val="both"/>
        <w:rPr>
          <w:rFonts w:ascii="Bookman Old Style" w:hAnsi="Bookman Old Style" w:cs="Arial"/>
          <w:b/>
        </w:rPr>
      </w:pPr>
    </w:p>
    <w:p w14:paraId="7978D529" w14:textId="6AF1A5B9" w:rsidR="0077263B" w:rsidRDefault="0077263B" w:rsidP="00CA7B08">
      <w:pPr>
        <w:tabs>
          <w:tab w:val="left" w:pos="5103"/>
        </w:tabs>
        <w:ind w:left="284" w:right="-142"/>
        <w:jc w:val="both"/>
        <w:rPr>
          <w:rFonts w:ascii="Bookman Old Style" w:hAnsi="Bookman Old Style" w:cs="Arial"/>
        </w:rPr>
      </w:pPr>
      <w:r w:rsidRPr="00561E4A">
        <w:rPr>
          <w:rFonts w:ascii="Bookman Old Style" w:hAnsi="Bookman Old Style" w:cs="Arial"/>
        </w:rPr>
        <w:t>D/</w:t>
      </w:r>
      <w:r w:rsidR="00966CD9" w:rsidRPr="00561E4A">
        <w:rPr>
          <w:rFonts w:ascii="Bookman Old Style" w:hAnsi="Bookman Old Style" w:cs="Arial"/>
        </w:rPr>
        <w:t>Dña.:</w:t>
      </w:r>
      <w:r w:rsidRPr="00561E4A">
        <w:rPr>
          <w:rFonts w:ascii="Bookman Old Style" w:hAnsi="Bookman Old Style" w:cs="Arial"/>
        </w:rPr>
        <w:t>……………………………………………………</w:t>
      </w:r>
      <w:r w:rsidR="00970A5E" w:rsidRPr="00561E4A">
        <w:rPr>
          <w:rFonts w:ascii="Bookman Old Style" w:hAnsi="Bookman Old Style" w:cs="Arial"/>
        </w:rPr>
        <w:t>…………</w:t>
      </w:r>
      <w:r w:rsidR="00561E4A">
        <w:rPr>
          <w:rFonts w:ascii="Bookman Old Style" w:hAnsi="Bookman Old Style" w:cs="Arial"/>
        </w:rPr>
        <w:t>…………….</w:t>
      </w:r>
      <w:r w:rsidR="00970A5E" w:rsidRPr="00561E4A">
        <w:rPr>
          <w:rFonts w:ascii="Bookman Old Style" w:hAnsi="Bookman Old Style" w:cs="Arial"/>
        </w:rPr>
        <w:t>….</w:t>
      </w:r>
      <w:r w:rsidR="00F1774D" w:rsidRPr="00561E4A">
        <w:rPr>
          <w:rFonts w:ascii="Bookman Old Style" w:hAnsi="Bookman Old Style" w:cs="Arial"/>
        </w:rPr>
        <w:t>DNI:………</w:t>
      </w:r>
      <w:r w:rsidR="00561E4A">
        <w:rPr>
          <w:rFonts w:ascii="Bookman Old Style" w:hAnsi="Bookman Old Style" w:cs="Arial"/>
        </w:rPr>
        <w:t>………</w:t>
      </w:r>
      <w:r w:rsidR="00F1774D" w:rsidRPr="00561E4A">
        <w:rPr>
          <w:rFonts w:ascii="Bookman Old Style" w:hAnsi="Bookman Old Style" w:cs="Arial"/>
        </w:rPr>
        <w:t>………………</w:t>
      </w:r>
      <w:r w:rsidR="00DF1A67">
        <w:rPr>
          <w:rFonts w:ascii="Bookman Old Style" w:hAnsi="Bookman Old Style" w:cs="Arial"/>
        </w:rPr>
        <w:t>………..</w:t>
      </w:r>
    </w:p>
    <w:p w14:paraId="2B26BAED" w14:textId="77777777" w:rsidR="00457B54" w:rsidRPr="00561E4A" w:rsidRDefault="00457B54" w:rsidP="00CA7B08">
      <w:pPr>
        <w:tabs>
          <w:tab w:val="left" w:pos="5103"/>
        </w:tabs>
        <w:ind w:left="284" w:right="-142"/>
        <w:jc w:val="both"/>
        <w:rPr>
          <w:rFonts w:ascii="Bookman Old Style" w:hAnsi="Bookman Old Style" w:cs="Arial"/>
        </w:rPr>
      </w:pPr>
    </w:p>
    <w:p w14:paraId="2B966EF2" w14:textId="50E29F96" w:rsidR="004A5E5B" w:rsidRPr="00561E4A" w:rsidRDefault="004A5E5B" w:rsidP="00CA7B08">
      <w:pPr>
        <w:tabs>
          <w:tab w:val="left" w:pos="5103"/>
        </w:tabs>
        <w:ind w:left="284" w:right="-142"/>
        <w:jc w:val="both"/>
        <w:rPr>
          <w:rFonts w:ascii="Bookman Old Style" w:hAnsi="Bookman Old Style" w:cs="Arial"/>
        </w:rPr>
      </w:pPr>
      <w:r w:rsidRPr="00561E4A">
        <w:rPr>
          <w:rFonts w:ascii="Bookman Old Style" w:hAnsi="Bookman Old Style" w:cs="Arial"/>
        </w:rPr>
        <w:t>e</w:t>
      </w:r>
      <w:r w:rsidR="0077263B" w:rsidRPr="00561E4A">
        <w:rPr>
          <w:rFonts w:ascii="Bookman Old Style" w:hAnsi="Bookman Old Style" w:cs="Arial"/>
        </w:rPr>
        <w:t xml:space="preserve">n calidad </w:t>
      </w:r>
      <w:r w:rsidR="00966CD9" w:rsidRPr="00561E4A">
        <w:rPr>
          <w:rFonts w:ascii="Bookman Old Style" w:hAnsi="Bookman Old Style" w:cs="Arial"/>
        </w:rPr>
        <w:t>de</w:t>
      </w:r>
      <w:r w:rsidR="00DF1A67">
        <w:rPr>
          <w:rFonts w:ascii="Bookman Old Style" w:hAnsi="Bookman Old Style" w:cs="Arial"/>
        </w:rPr>
        <w:t xml:space="preserve"> </w:t>
      </w:r>
      <w:r w:rsidR="00966CD9">
        <w:rPr>
          <w:rFonts w:ascii="Bookman Old Style" w:hAnsi="Bookman Old Style" w:cs="Arial"/>
        </w:rPr>
        <w:t>MADRE</w:t>
      </w:r>
      <w:r w:rsidR="00457B54">
        <w:rPr>
          <w:rFonts w:ascii="Bookman Old Style" w:hAnsi="Bookman Old Style" w:cs="Arial"/>
        </w:rPr>
        <w:t>/PADRE/TUTOR</w:t>
      </w:r>
      <w:r w:rsidR="00DF1A67">
        <w:rPr>
          <w:rFonts w:ascii="Bookman Old Style" w:hAnsi="Bookman Old Style" w:cs="Arial"/>
        </w:rPr>
        <w:t xml:space="preserve"> </w:t>
      </w:r>
      <w:r w:rsidR="0077263B" w:rsidRPr="00561E4A">
        <w:rPr>
          <w:rFonts w:ascii="Bookman Old Style" w:hAnsi="Bookman Old Style" w:cs="Arial"/>
        </w:rPr>
        <w:t>del</w:t>
      </w:r>
      <w:r w:rsidRPr="00561E4A">
        <w:rPr>
          <w:rFonts w:ascii="Bookman Old Style" w:hAnsi="Bookman Old Style" w:cs="Arial"/>
        </w:rPr>
        <w:t xml:space="preserve"> me</w:t>
      </w:r>
      <w:r w:rsidR="0077263B" w:rsidRPr="00561E4A">
        <w:rPr>
          <w:rFonts w:ascii="Bookman Old Style" w:hAnsi="Bookman Old Style" w:cs="Arial"/>
        </w:rPr>
        <w:t>nor</w:t>
      </w:r>
      <w:r w:rsidR="00970A5E" w:rsidRPr="00561E4A">
        <w:rPr>
          <w:rFonts w:ascii="Bookman Old Style" w:hAnsi="Bookman Old Style" w:cs="Arial"/>
        </w:rPr>
        <w:t>:</w:t>
      </w:r>
      <w:r w:rsidRPr="00561E4A">
        <w:rPr>
          <w:rFonts w:ascii="Bookman Old Style" w:hAnsi="Bookman Old Style" w:cs="Arial"/>
        </w:rPr>
        <w:t xml:space="preserve"> </w:t>
      </w:r>
      <w:r w:rsidR="0077263B" w:rsidRPr="00561E4A">
        <w:rPr>
          <w:rFonts w:ascii="Bookman Old Style" w:hAnsi="Bookman Old Style" w:cs="Arial"/>
        </w:rPr>
        <w:t>………………………</w:t>
      </w:r>
      <w:r w:rsidR="00561E4A">
        <w:rPr>
          <w:rFonts w:ascii="Bookman Old Style" w:hAnsi="Bookman Old Style" w:cs="Arial"/>
        </w:rPr>
        <w:t>………………</w:t>
      </w:r>
      <w:r w:rsidR="0077263B" w:rsidRPr="00561E4A">
        <w:rPr>
          <w:rFonts w:ascii="Bookman Old Style" w:hAnsi="Bookman Old Style" w:cs="Arial"/>
        </w:rPr>
        <w:t>……………</w:t>
      </w:r>
      <w:r w:rsidRPr="00561E4A">
        <w:rPr>
          <w:rFonts w:ascii="Bookman Old Style" w:hAnsi="Bookman Old Style" w:cs="Arial"/>
        </w:rPr>
        <w:t>………………</w:t>
      </w:r>
      <w:r w:rsidR="00DF1A67">
        <w:rPr>
          <w:rFonts w:ascii="Bookman Old Style" w:hAnsi="Bookman Old Style" w:cs="Arial"/>
        </w:rPr>
        <w:t>……</w:t>
      </w:r>
    </w:p>
    <w:p w14:paraId="452B06DE" w14:textId="1FF611EB" w:rsidR="0077263B" w:rsidRPr="00561E4A" w:rsidRDefault="004A5E5B" w:rsidP="00CA7B08">
      <w:pPr>
        <w:tabs>
          <w:tab w:val="left" w:pos="5103"/>
        </w:tabs>
        <w:spacing w:line="480" w:lineRule="auto"/>
        <w:ind w:left="284" w:right="-142"/>
        <w:jc w:val="both"/>
        <w:rPr>
          <w:rFonts w:ascii="Bookman Old Style" w:hAnsi="Bookman Old Style" w:cs="Arial"/>
          <w:b/>
        </w:rPr>
      </w:pPr>
      <w:r w:rsidRPr="00561E4A">
        <w:rPr>
          <w:rFonts w:ascii="Bookman Old Style" w:hAnsi="Bookman Old Style" w:cs="Arial"/>
          <w:b/>
        </w:rPr>
        <w:t>D</w:t>
      </w:r>
      <w:r w:rsidR="0077263B" w:rsidRPr="00561E4A">
        <w:rPr>
          <w:rFonts w:ascii="Bookman Old Style" w:hAnsi="Bookman Old Style" w:cs="Arial"/>
          <w:b/>
        </w:rPr>
        <w:t>ECLARO CONOCER Y ACEPTAR LAS NORMAS Y CONDICIONES INFORMADAS</w:t>
      </w:r>
    </w:p>
    <w:p w14:paraId="0B298677" w14:textId="5BF66341" w:rsidR="00561E4A" w:rsidRDefault="00561E4A" w:rsidP="00561E4A">
      <w:pPr>
        <w:jc w:val="center"/>
        <w:rPr>
          <w:rFonts w:ascii="Bookman Old Style" w:hAnsi="Bookman Old Style" w:cs="Arial"/>
        </w:rPr>
      </w:pPr>
      <w:r w:rsidRPr="00561E4A">
        <w:rPr>
          <w:rFonts w:ascii="Bookman Old Style" w:hAnsi="Bookman Old Style" w:cs="Arial"/>
        </w:rPr>
        <w:t>Valladolid, a ....... de ............................ de 202</w:t>
      </w:r>
      <w:r w:rsidR="00CF18A9">
        <w:rPr>
          <w:rFonts w:ascii="Bookman Old Style" w:hAnsi="Bookman Old Style" w:cs="Arial"/>
        </w:rPr>
        <w:t>6</w:t>
      </w:r>
    </w:p>
    <w:p w14:paraId="428D0DD9" w14:textId="752CBC07" w:rsidR="00CC5FA5" w:rsidRPr="00457B54" w:rsidRDefault="00561E4A" w:rsidP="00457B54">
      <w:pPr>
        <w:jc w:val="center"/>
        <w:rPr>
          <w:rFonts w:ascii="Bookman Old Style" w:hAnsi="Bookman Old Style" w:cs="Arial"/>
        </w:rPr>
      </w:pPr>
      <w:r>
        <w:rPr>
          <w:rFonts w:ascii="Bookman Old Style" w:hAnsi="Bookman Old Style" w:cs="Arial"/>
        </w:rPr>
        <w:t>Firma:</w:t>
      </w:r>
      <w:bookmarkEnd w:id="0"/>
      <w:bookmarkEnd w:id="1"/>
    </w:p>
    <w:sectPr w:rsidR="00CC5FA5" w:rsidRPr="00457B54" w:rsidSect="0006713D">
      <w:headerReference w:type="default" r:id="rId8"/>
      <w:footerReference w:type="default" r:id="rId9"/>
      <w:pgSz w:w="11907" w:h="16840" w:code="9"/>
      <w:pgMar w:top="567" w:right="567" w:bottom="567" w:left="567" w:header="720" w:footer="51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4DFE55" w14:textId="77777777" w:rsidR="00BE6886" w:rsidRDefault="00BE6886">
      <w:r>
        <w:separator/>
      </w:r>
    </w:p>
  </w:endnote>
  <w:endnote w:type="continuationSeparator" w:id="0">
    <w:p w14:paraId="4FFE5F0E" w14:textId="77777777" w:rsidR="00BE6886" w:rsidRDefault="00BE68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F8FD7C" w14:textId="39D38883" w:rsidR="00CE47B3" w:rsidRDefault="00CE47B3">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1219EB">
      <w:rPr>
        <w:rStyle w:val="Nmerodepgina"/>
        <w:noProof/>
      </w:rPr>
      <w:t>4</w:t>
    </w:r>
    <w:r>
      <w:rPr>
        <w:rStyle w:val="Nmerodepgina"/>
      </w:rPr>
      <w:fldChar w:fldCharType="end"/>
    </w:r>
    <w:r>
      <w:rPr>
        <w:rStyle w:val="Nmerodepgina"/>
      </w:rPr>
      <w:t xml:space="preserve">  /  </w:t>
    </w:r>
    <w:r>
      <w:rPr>
        <w:rStyle w:val="Nmerodepgina"/>
      </w:rPr>
      <w:fldChar w:fldCharType="begin"/>
    </w:r>
    <w:r>
      <w:rPr>
        <w:rStyle w:val="Nmerodepgina"/>
      </w:rPr>
      <w:instrText xml:space="preserve"> NUMPAGES </w:instrText>
    </w:r>
    <w:r>
      <w:rPr>
        <w:rStyle w:val="Nmerodepgina"/>
      </w:rPr>
      <w:fldChar w:fldCharType="separate"/>
    </w:r>
    <w:r w:rsidR="001219EB">
      <w:rPr>
        <w:rStyle w:val="Nmerodepgina"/>
        <w:noProof/>
      </w:rPr>
      <w:t>4</w:t>
    </w:r>
    <w:r>
      <w:rPr>
        <w:rStyle w:val="Nmerodepgina"/>
      </w:rPr>
      <w:fldChar w:fldCharType="end"/>
    </w:r>
  </w:p>
  <w:p w14:paraId="18213353" w14:textId="77777777" w:rsidR="00CE47B3" w:rsidRDefault="00CE47B3" w:rsidP="008B3B3B">
    <w:pPr>
      <w:tabs>
        <w:tab w:val="left" w:pos="-993"/>
      </w:tabs>
      <w:rPr>
        <w:rFonts w:ascii="Arial" w:hAnsi="Arial" w:cs="Arial"/>
      </w:rPr>
    </w:pPr>
  </w:p>
  <w:p w14:paraId="4CBAB03F" w14:textId="77777777" w:rsidR="00CE47B3" w:rsidRDefault="00CE47B3">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E4F2C1" w14:textId="77777777" w:rsidR="00BE6886" w:rsidRDefault="00BE6886">
      <w:r>
        <w:separator/>
      </w:r>
    </w:p>
  </w:footnote>
  <w:footnote w:type="continuationSeparator" w:id="0">
    <w:p w14:paraId="6CA6BC3D" w14:textId="77777777" w:rsidR="00BE6886" w:rsidRDefault="00BE68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41" w:rightFromText="141" w:vertAnchor="text" w:horzAnchor="page" w:tblpX="912" w:tblpY="-21"/>
      <w:tblW w:w="4890" w:type="dxa"/>
      <w:tblLayout w:type="fixed"/>
      <w:tblCellMar>
        <w:left w:w="70" w:type="dxa"/>
        <w:right w:w="70" w:type="dxa"/>
      </w:tblCellMar>
      <w:tblLook w:val="0000" w:firstRow="0" w:lastRow="0" w:firstColumn="0" w:lastColumn="0" w:noHBand="0" w:noVBand="0"/>
    </w:tblPr>
    <w:tblGrid>
      <w:gridCol w:w="1204"/>
      <w:gridCol w:w="3686"/>
    </w:tblGrid>
    <w:tr w:rsidR="0077263B" w:rsidRPr="00CE47B3" w14:paraId="7B1B3DA8" w14:textId="77777777" w:rsidTr="00177062">
      <w:trPr>
        <w:cantSplit/>
      </w:trPr>
      <w:tc>
        <w:tcPr>
          <w:tcW w:w="1204" w:type="dxa"/>
          <w:vMerge w:val="restart"/>
          <w:vAlign w:val="center"/>
        </w:tcPr>
        <w:p w14:paraId="5E05DB73" w14:textId="77777777" w:rsidR="0077263B" w:rsidRPr="00CE47B3" w:rsidRDefault="0077263B" w:rsidP="0077263B">
          <w:pPr>
            <w:jc w:val="center"/>
            <w:rPr>
              <w:rFonts w:ascii="Calibri" w:hAnsi="Calibri"/>
              <w:sz w:val="30"/>
            </w:rPr>
          </w:pPr>
          <w:r>
            <w:rPr>
              <w:rFonts w:ascii="Calibri" w:hAnsi="Calibri"/>
              <w:noProof/>
              <w:lang w:val="es-ES"/>
            </w:rPr>
            <w:drawing>
              <wp:inline distT="0" distB="0" distL="0" distR="0" wp14:anchorId="512ED7F4" wp14:editId="0D1F7BD1">
                <wp:extent cx="495300" cy="5143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5300" cy="514350"/>
                        </a:xfrm>
                        <a:prstGeom prst="rect">
                          <a:avLst/>
                        </a:prstGeom>
                        <a:noFill/>
                        <a:ln>
                          <a:noFill/>
                        </a:ln>
                      </pic:spPr>
                    </pic:pic>
                  </a:graphicData>
                </a:graphic>
              </wp:inline>
            </w:drawing>
          </w:r>
        </w:p>
      </w:tc>
      <w:tc>
        <w:tcPr>
          <w:tcW w:w="3686" w:type="dxa"/>
        </w:tcPr>
        <w:p w14:paraId="21C0C390" w14:textId="77777777" w:rsidR="0077263B" w:rsidRPr="00CE47B3" w:rsidRDefault="0077263B" w:rsidP="0077263B">
          <w:pPr>
            <w:rPr>
              <w:rFonts w:ascii="Calibri" w:hAnsi="Calibri"/>
              <w:sz w:val="30"/>
            </w:rPr>
          </w:pPr>
          <w:r w:rsidRPr="00CE47B3">
            <w:rPr>
              <w:rFonts w:ascii="Calibri" w:hAnsi="Calibri"/>
              <w:sz w:val="30"/>
            </w:rPr>
            <w:t xml:space="preserve">Ayuntamiento de </w:t>
          </w:r>
          <w:r w:rsidRPr="00CE47B3">
            <w:rPr>
              <w:rFonts w:ascii="Calibri" w:hAnsi="Calibri"/>
              <w:b/>
              <w:sz w:val="30"/>
            </w:rPr>
            <w:t>Valladolid</w:t>
          </w:r>
        </w:p>
      </w:tc>
    </w:tr>
    <w:tr w:rsidR="0077263B" w:rsidRPr="00CE47B3" w14:paraId="028C1BE0" w14:textId="77777777" w:rsidTr="00177062">
      <w:trPr>
        <w:cantSplit/>
        <w:trHeight w:val="621"/>
      </w:trPr>
      <w:tc>
        <w:tcPr>
          <w:tcW w:w="1204" w:type="dxa"/>
          <w:vMerge/>
        </w:tcPr>
        <w:p w14:paraId="5F1947C5" w14:textId="77777777" w:rsidR="0077263B" w:rsidRPr="00CE47B3" w:rsidRDefault="0077263B" w:rsidP="0077263B">
          <w:pPr>
            <w:rPr>
              <w:rFonts w:ascii="Calibri" w:hAnsi="Calibri"/>
              <w:sz w:val="16"/>
            </w:rPr>
          </w:pPr>
        </w:p>
      </w:tc>
      <w:tc>
        <w:tcPr>
          <w:tcW w:w="3686" w:type="dxa"/>
        </w:tcPr>
        <w:p w14:paraId="67E34694" w14:textId="77777777" w:rsidR="0077263B" w:rsidRPr="006A55EE" w:rsidRDefault="0077263B" w:rsidP="0077263B">
          <w:pPr>
            <w:rPr>
              <w:rFonts w:asciiTheme="minorHAnsi" w:hAnsiTheme="minorHAnsi" w:cstheme="minorHAnsi"/>
              <w:sz w:val="16"/>
              <w:szCs w:val="16"/>
            </w:rPr>
          </w:pPr>
          <w:r w:rsidRPr="006A55EE">
            <w:rPr>
              <w:rFonts w:asciiTheme="minorHAnsi" w:hAnsiTheme="minorHAnsi" w:cstheme="minorHAnsi"/>
              <w:sz w:val="16"/>
              <w:szCs w:val="16"/>
            </w:rPr>
            <w:t>Concejalía de Educación</w:t>
          </w:r>
          <w:r w:rsidR="00E710D2">
            <w:rPr>
              <w:rFonts w:asciiTheme="minorHAnsi" w:hAnsiTheme="minorHAnsi" w:cstheme="minorHAnsi"/>
              <w:sz w:val="16"/>
              <w:szCs w:val="16"/>
            </w:rPr>
            <w:t xml:space="preserve"> y Cultura</w:t>
          </w:r>
        </w:p>
        <w:p w14:paraId="151778D4" w14:textId="77777777" w:rsidR="0077263B" w:rsidRPr="00CE47B3" w:rsidRDefault="0077263B" w:rsidP="0077263B">
          <w:pPr>
            <w:rPr>
              <w:rFonts w:ascii="Calibri" w:hAnsi="Calibri"/>
              <w:sz w:val="16"/>
            </w:rPr>
          </w:pPr>
          <w:r w:rsidRPr="00FC4E9B">
            <w:rPr>
              <w:rFonts w:ascii="Calibri" w:hAnsi="Calibri"/>
              <w:sz w:val="22"/>
              <w:szCs w:val="22"/>
            </w:rPr>
            <w:t>Servicio de Educación</w:t>
          </w:r>
          <w:r w:rsidRPr="00CE47B3">
            <w:rPr>
              <w:rFonts w:ascii="Calibri" w:hAnsi="Calibri"/>
              <w:sz w:val="16"/>
            </w:rPr>
            <w:t>.</w:t>
          </w:r>
        </w:p>
        <w:p w14:paraId="4083276B" w14:textId="77777777" w:rsidR="0077263B" w:rsidRPr="00CE47B3" w:rsidRDefault="0077263B" w:rsidP="0077263B">
          <w:pPr>
            <w:rPr>
              <w:rFonts w:ascii="Calibri" w:hAnsi="Calibri"/>
            </w:rPr>
          </w:pPr>
        </w:p>
      </w:tc>
    </w:tr>
  </w:tbl>
  <w:p w14:paraId="54161858" w14:textId="77777777" w:rsidR="0077263B" w:rsidRDefault="0077263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B53FB"/>
    <w:multiLevelType w:val="hybridMultilevel"/>
    <w:tmpl w:val="6E8C5532"/>
    <w:lvl w:ilvl="0" w:tplc="9F9CCD60">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57337E4"/>
    <w:multiLevelType w:val="hybridMultilevel"/>
    <w:tmpl w:val="067E73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1577205"/>
    <w:multiLevelType w:val="hybridMultilevel"/>
    <w:tmpl w:val="BF74492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DEB034D"/>
    <w:multiLevelType w:val="hybridMultilevel"/>
    <w:tmpl w:val="916EBD76"/>
    <w:lvl w:ilvl="0" w:tplc="0C0A0001">
      <w:start w:val="1"/>
      <w:numFmt w:val="bullet"/>
      <w:lvlText w:val=""/>
      <w:lvlJc w:val="left"/>
      <w:pPr>
        <w:ind w:left="2205" w:hanging="360"/>
      </w:pPr>
      <w:rPr>
        <w:rFonts w:ascii="Symbol" w:hAnsi="Symbol" w:hint="default"/>
      </w:rPr>
    </w:lvl>
    <w:lvl w:ilvl="1" w:tplc="0C0A0003" w:tentative="1">
      <w:start w:val="1"/>
      <w:numFmt w:val="bullet"/>
      <w:lvlText w:val="o"/>
      <w:lvlJc w:val="left"/>
      <w:pPr>
        <w:ind w:left="2925" w:hanging="360"/>
      </w:pPr>
      <w:rPr>
        <w:rFonts w:ascii="Courier New" w:hAnsi="Courier New" w:cs="Courier New" w:hint="default"/>
      </w:rPr>
    </w:lvl>
    <w:lvl w:ilvl="2" w:tplc="0C0A0005" w:tentative="1">
      <w:start w:val="1"/>
      <w:numFmt w:val="bullet"/>
      <w:lvlText w:val=""/>
      <w:lvlJc w:val="left"/>
      <w:pPr>
        <w:ind w:left="3645" w:hanging="360"/>
      </w:pPr>
      <w:rPr>
        <w:rFonts w:ascii="Wingdings" w:hAnsi="Wingdings" w:hint="default"/>
      </w:rPr>
    </w:lvl>
    <w:lvl w:ilvl="3" w:tplc="0C0A0001" w:tentative="1">
      <w:start w:val="1"/>
      <w:numFmt w:val="bullet"/>
      <w:lvlText w:val=""/>
      <w:lvlJc w:val="left"/>
      <w:pPr>
        <w:ind w:left="4365" w:hanging="360"/>
      </w:pPr>
      <w:rPr>
        <w:rFonts w:ascii="Symbol" w:hAnsi="Symbol" w:hint="default"/>
      </w:rPr>
    </w:lvl>
    <w:lvl w:ilvl="4" w:tplc="0C0A0003" w:tentative="1">
      <w:start w:val="1"/>
      <w:numFmt w:val="bullet"/>
      <w:lvlText w:val="o"/>
      <w:lvlJc w:val="left"/>
      <w:pPr>
        <w:ind w:left="5085" w:hanging="360"/>
      </w:pPr>
      <w:rPr>
        <w:rFonts w:ascii="Courier New" w:hAnsi="Courier New" w:cs="Courier New" w:hint="default"/>
      </w:rPr>
    </w:lvl>
    <w:lvl w:ilvl="5" w:tplc="0C0A0005" w:tentative="1">
      <w:start w:val="1"/>
      <w:numFmt w:val="bullet"/>
      <w:lvlText w:val=""/>
      <w:lvlJc w:val="left"/>
      <w:pPr>
        <w:ind w:left="5805" w:hanging="360"/>
      </w:pPr>
      <w:rPr>
        <w:rFonts w:ascii="Wingdings" w:hAnsi="Wingdings" w:hint="default"/>
      </w:rPr>
    </w:lvl>
    <w:lvl w:ilvl="6" w:tplc="0C0A0001" w:tentative="1">
      <w:start w:val="1"/>
      <w:numFmt w:val="bullet"/>
      <w:lvlText w:val=""/>
      <w:lvlJc w:val="left"/>
      <w:pPr>
        <w:ind w:left="6525" w:hanging="360"/>
      </w:pPr>
      <w:rPr>
        <w:rFonts w:ascii="Symbol" w:hAnsi="Symbol" w:hint="default"/>
      </w:rPr>
    </w:lvl>
    <w:lvl w:ilvl="7" w:tplc="0C0A0003" w:tentative="1">
      <w:start w:val="1"/>
      <w:numFmt w:val="bullet"/>
      <w:lvlText w:val="o"/>
      <w:lvlJc w:val="left"/>
      <w:pPr>
        <w:ind w:left="7245" w:hanging="360"/>
      </w:pPr>
      <w:rPr>
        <w:rFonts w:ascii="Courier New" w:hAnsi="Courier New" w:cs="Courier New" w:hint="default"/>
      </w:rPr>
    </w:lvl>
    <w:lvl w:ilvl="8" w:tplc="0C0A0005" w:tentative="1">
      <w:start w:val="1"/>
      <w:numFmt w:val="bullet"/>
      <w:lvlText w:val=""/>
      <w:lvlJc w:val="left"/>
      <w:pPr>
        <w:ind w:left="7965" w:hanging="360"/>
      </w:pPr>
      <w:rPr>
        <w:rFonts w:ascii="Wingdings" w:hAnsi="Wingdings" w:hint="default"/>
      </w:rPr>
    </w:lvl>
  </w:abstractNum>
  <w:abstractNum w:abstractNumId="4" w15:restartNumberingAfterBreak="0">
    <w:nsid w:val="2AC177BE"/>
    <w:multiLevelType w:val="hybridMultilevel"/>
    <w:tmpl w:val="1D92B1A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E775778"/>
    <w:multiLevelType w:val="hybridMultilevel"/>
    <w:tmpl w:val="D0D4DAF2"/>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6" w15:restartNumberingAfterBreak="0">
    <w:nsid w:val="33B72468"/>
    <w:multiLevelType w:val="hybridMultilevel"/>
    <w:tmpl w:val="A75C0086"/>
    <w:lvl w:ilvl="0" w:tplc="0C0A0001">
      <w:start w:val="1"/>
      <w:numFmt w:val="bullet"/>
      <w:lvlText w:val=""/>
      <w:lvlJc w:val="left"/>
      <w:pPr>
        <w:ind w:left="2128" w:hanging="360"/>
      </w:pPr>
      <w:rPr>
        <w:rFonts w:ascii="Symbol" w:hAnsi="Symbol" w:hint="default"/>
      </w:rPr>
    </w:lvl>
    <w:lvl w:ilvl="1" w:tplc="0C0A0003" w:tentative="1">
      <w:start w:val="1"/>
      <w:numFmt w:val="bullet"/>
      <w:lvlText w:val="o"/>
      <w:lvlJc w:val="left"/>
      <w:pPr>
        <w:ind w:left="2848" w:hanging="360"/>
      </w:pPr>
      <w:rPr>
        <w:rFonts w:ascii="Courier New" w:hAnsi="Courier New" w:cs="Courier New" w:hint="default"/>
      </w:rPr>
    </w:lvl>
    <w:lvl w:ilvl="2" w:tplc="0C0A0005" w:tentative="1">
      <w:start w:val="1"/>
      <w:numFmt w:val="bullet"/>
      <w:lvlText w:val=""/>
      <w:lvlJc w:val="left"/>
      <w:pPr>
        <w:ind w:left="3568" w:hanging="360"/>
      </w:pPr>
      <w:rPr>
        <w:rFonts w:ascii="Wingdings" w:hAnsi="Wingdings" w:hint="default"/>
      </w:rPr>
    </w:lvl>
    <w:lvl w:ilvl="3" w:tplc="0C0A0001" w:tentative="1">
      <w:start w:val="1"/>
      <w:numFmt w:val="bullet"/>
      <w:lvlText w:val=""/>
      <w:lvlJc w:val="left"/>
      <w:pPr>
        <w:ind w:left="4288" w:hanging="360"/>
      </w:pPr>
      <w:rPr>
        <w:rFonts w:ascii="Symbol" w:hAnsi="Symbol" w:hint="default"/>
      </w:rPr>
    </w:lvl>
    <w:lvl w:ilvl="4" w:tplc="0C0A0003" w:tentative="1">
      <w:start w:val="1"/>
      <w:numFmt w:val="bullet"/>
      <w:lvlText w:val="o"/>
      <w:lvlJc w:val="left"/>
      <w:pPr>
        <w:ind w:left="5008" w:hanging="360"/>
      </w:pPr>
      <w:rPr>
        <w:rFonts w:ascii="Courier New" w:hAnsi="Courier New" w:cs="Courier New" w:hint="default"/>
      </w:rPr>
    </w:lvl>
    <w:lvl w:ilvl="5" w:tplc="0C0A0005" w:tentative="1">
      <w:start w:val="1"/>
      <w:numFmt w:val="bullet"/>
      <w:lvlText w:val=""/>
      <w:lvlJc w:val="left"/>
      <w:pPr>
        <w:ind w:left="5728" w:hanging="360"/>
      </w:pPr>
      <w:rPr>
        <w:rFonts w:ascii="Wingdings" w:hAnsi="Wingdings" w:hint="default"/>
      </w:rPr>
    </w:lvl>
    <w:lvl w:ilvl="6" w:tplc="0C0A0001" w:tentative="1">
      <w:start w:val="1"/>
      <w:numFmt w:val="bullet"/>
      <w:lvlText w:val=""/>
      <w:lvlJc w:val="left"/>
      <w:pPr>
        <w:ind w:left="6448" w:hanging="360"/>
      </w:pPr>
      <w:rPr>
        <w:rFonts w:ascii="Symbol" w:hAnsi="Symbol" w:hint="default"/>
      </w:rPr>
    </w:lvl>
    <w:lvl w:ilvl="7" w:tplc="0C0A0003" w:tentative="1">
      <w:start w:val="1"/>
      <w:numFmt w:val="bullet"/>
      <w:lvlText w:val="o"/>
      <w:lvlJc w:val="left"/>
      <w:pPr>
        <w:ind w:left="7168" w:hanging="360"/>
      </w:pPr>
      <w:rPr>
        <w:rFonts w:ascii="Courier New" w:hAnsi="Courier New" w:cs="Courier New" w:hint="default"/>
      </w:rPr>
    </w:lvl>
    <w:lvl w:ilvl="8" w:tplc="0C0A0005" w:tentative="1">
      <w:start w:val="1"/>
      <w:numFmt w:val="bullet"/>
      <w:lvlText w:val=""/>
      <w:lvlJc w:val="left"/>
      <w:pPr>
        <w:ind w:left="7888" w:hanging="360"/>
      </w:pPr>
      <w:rPr>
        <w:rFonts w:ascii="Wingdings" w:hAnsi="Wingdings" w:hint="default"/>
      </w:rPr>
    </w:lvl>
  </w:abstractNum>
  <w:abstractNum w:abstractNumId="7" w15:restartNumberingAfterBreak="0">
    <w:nsid w:val="36C740C4"/>
    <w:multiLevelType w:val="hybridMultilevel"/>
    <w:tmpl w:val="989E8ABC"/>
    <w:lvl w:ilvl="0" w:tplc="0C0A0001">
      <w:start w:val="1"/>
      <w:numFmt w:val="bullet"/>
      <w:lvlText w:val=""/>
      <w:lvlJc w:val="left"/>
      <w:pPr>
        <w:ind w:left="780" w:hanging="360"/>
      </w:pPr>
      <w:rPr>
        <w:rFonts w:ascii="Symbol" w:hAnsi="Symbol" w:hint="default"/>
      </w:rPr>
    </w:lvl>
    <w:lvl w:ilvl="1" w:tplc="0C0A0003" w:tentative="1">
      <w:start w:val="1"/>
      <w:numFmt w:val="bullet"/>
      <w:lvlText w:val="o"/>
      <w:lvlJc w:val="left"/>
      <w:pPr>
        <w:ind w:left="1500" w:hanging="360"/>
      </w:pPr>
      <w:rPr>
        <w:rFonts w:ascii="Courier New" w:hAnsi="Courier New" w:cs="Courier New" w:hint="default"/>
      </w:rPr>
    </w:lvl>
    <w:lvl w:ilvl="2" w:tplc="0C0A0005" w:tentative="1">
      <w:start w:val="1"/>
      <w:numFmt w:val="bullet"/>
      <w:lvlText w:val=""/>
      <w:lvlJc w:val="left"/>
      <w:pPr>
        <w:ind w:left="2220" w:hanging="360"/>
      </w:pPr>
      <w:rPr>
        <w:rFonts w:ascii="Wingdings" w:hAnsi="Wingdings" w:hint="default"/>
      </w:rPr>
    </w:lvl>
    <w:lvl w:ilvl="3" w:tplc="0C0A0001" w:tentative="1">
      <w:start w:val="1"/>
      <w:numFmt w:val="bullet"/>
      <w:lvlText w:val=""/>
      <w:lvlJc w:val="left"/>
      <w:pPr>
        <w:ind w:left="2940" w:hanging="360"/>
      </w:pPr>
      <w:rPr>
        <w:rFonts w:ascii="Symbol" w:hAnsi="Symbol" w:hint="default"/>
      </w:rPr>
    </w:lvl>
    <w:lvl w:ilvl="4" w:tplc="0C0A0003" w:tentative="1">
      <w:start w:val="1"/>
      <w:numFmt w:val="bullet"/>
      <w:lvlText w:val="o"/>
      <w:lvlJc w:val="left"/>
      <w:pPr>
        <w:ind w:left="3660" w:hanging="360"/>
      </w:pPr>
      <w:rPr>
        <w:rFonts w:ascii="Courier New" w:hAnsi="Courier New" w:cs="Courier New" w:hint="default"/>
      </w:rPr>
    </w:lvl>
    <w:lvl w:ilvl="5" w:tplc="0C0A0005" w:tentative="1">
      <w:start w:val="1"/>
      <w:numFmt w:val="bullet"/>
      <w:lvlText w:val=""/>
      <w:lvlJc w:val="left"/>
      <w:pPr>
        <w:ind w:left="4380" w:hanging="360"/>
      </w:pPr>
      <w:rPr>
        <w:rFonts w:ascii="Wingdings" w:hAnsi="Wingdings" w:hint="default"/>
      </w:rPr>
    </w:lvl>
    <w:lvl w:ilvl="6" w:tplc="0C0A0001" w:tentative="1">
      <w:start w:val="1"/>
      <w:numFmt w:val="bullet"/>
      <w:lvlText w:val=""/>
      <w:lvlJc w:val="left"/>
      <w:pPr>
        <w:ind w:left="5100" w:hanging="360"/>
      </w:pPr>
      <w:rPr>
        <w:rFonts w:ascii="Symbol" w:hAnsi="Symbol" w:hint="default"/>
      </w:rPr>
    </w:lvl>
    <w:lvl w:ilvl="7" w:tplc="0C0A0003" w:tentative="1">
      <w:start w:val="1"/>
      <w:numFmt w:val="bullet"/>
      <w:lvlText w:val="o"/>
      <w:lvlJc w:val="left"/>
      <w:pPr>
        <w:ind w:left="5820" w:hanging="360"/>
      </w:pPr>
      <w:rPr>
        <w:rFonts w:ascii="Courier New" w:hAnsi="Courier New" w:cs="Courier New" w:hint="default"/>
      </w:rPr>
    </w:lvl>
    <w:lvl w:ilvl="8" w:tplc="0C0A0005" w:tentative="1">
      <w:start w:val="1"/>
      <w:numFmt w:val="bullet"/>
      <w:lvlText w:val=""/>
      <w:lvlJc w:val="left"/>
      <w:pPr>
        <w:ind w:left="6540" w:hanging="360"/>
      </w:pPr>
      <w:rPr>
        <w:rFonts w:ascii="Wingdings" w:hAnsi="Wingdings" w:hint="default"/>
      </w:rPr>
    </w:lvl>
  </w:abstractNum>
  <w:abstractNum w:abstractNumId="8" w15:restartNumberingAfterBreak="0">
    <w:nsid w:val="3F42059D"/>
    <w:multiLevelType w:val="hybridMultilevel"/>
    <w:tmpl w:val="0B3093A2"/>
    <w:lvl w:ilvl="0" w:tplc="0C0A0001">
      <w:start w:val="1"/>
      <w:numFmt w:val="bullet"/>
      <w:lvlText w:val=""/>
      <w:lvlJc w:val="left"/>
      <w:pPr>
        <w:ind w:left="720" w:hanging="360"/>
      </w:pPr>
      <w:rPr>
        <w:rFonts w:ascii="Symbol" w:hAnsi="Symbol" w:hint="default"/>
      </w:rPr>
    </w:lvl>
    <w:lvl w:ilvl="1" w:tplc="0C0A000B">
      <w:start w:val="1"/>
      <w:numFmt w:val="bullet"/>
      <w:lvlText w:val=""/>
      <w:lvlJc w:val="left"/>
      <w:pPr>
        <w:ind w:left="1440" w:hanging="360"/>
      </w:pPr>
      <w:rPr>
        <w:rFonts w:ascii="Wingdings" w:hAnsi="Wingdings"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490D36BF"/>
    <w:multiLevelType w:val="hybridMultilevel"/>
    <w:tmpl w:val="065E96EC"/>
    <w:lvl w:ilvl="0" w:tplc="0C0A0001">
      <w:start w:val="1"/>
      <w:numFmt w:val="bullet"/>
      <w:lvlText w:val=""/>
      <w:lvlJc w:val="left"/>
      <w:pPr>
        <w:ind w:left="2061"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0" w15:restartNumberingAfterBreak="0">
    <w:nsid w:val="4E641F33"/>
    <w:multiLevelType w:val="hybridMultilevel"/>
    <w:tmpl w:val="64F0BCF4"/>
    <w:lvl w:ilvl="0" w:tplc="9BEE7B5E">
      <w:start w:val="5"/>
      <w:numFmt w:val="bullet"/>
      <w:lvlText w:val="-"/>
      <w:lvlJc w:val="left"/>
      <w:pPr>
        <w:ind w:left="720" w:hanging="360"/>
      </w:pPr>
      <w:rPr>
        <w:rFonts w:ascii="Garamond" w:eastAsia="Times New Roman" w:hAnsi="Garamond"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533264E5"/>
    <w:multiLevelType w:val="hybridMultilevel"/>
    <w:tmpl w:val="08168448"/>
    <w:lvl w:ilvl="0" w:tplc="0C0A0001">
      <w:start w:val="1"/>
      <w:numFmt w:val="bullet"/>
      <w:lvlText w:val=""/>
      <w:lvlJc w:val="left"/>
      <w:pPr>
        <w:ind w:left="1353" w:hanging="360"/>
      </w:pPr>
      <w:rPr>
        <w:rFonts w:ascii="Symbol" w:hAnsi="Symbol" w:hint="default"/>
      </w:rPr>
    </w:lvl>
    <w:lvl w:ilvl="1" w:tplc="0C0A0019">
      <w:start w:val="1"/>
      <w:numFmt w:val="lowerLetter"/>
      <w:lvlText w:val="%2."/>
      <w:lvlJc w:val="left"/>
      <w:pPr>
        <w:ind w:left="2073" w:hanging="360"/>
      </w:pPr>
    </w:lvl>
    <w:lvl w:ilvl="2" w:tplc="0C0A001B" w:tentative="1">
      <w:start w:val="1"/>
      <w:numFmt w:val="lowerRoman"/>
      <w:lvlText w:val="%3."/>
      <w:lvlJc w:val="right"/>
      <w:pPr>
        <w:ind w:left="2793" w:hanging="180"/>
      </w:pPr>
    </w:lvl>
    <w:lvl w:ilvl="3" w:tplc="0C0A000F" w:tentative="1">
      <w:start w:val="1"/>
      <w:numFmt w:val="decimal"/>
      <w:lvlText w:val="%4."/>
      <w:lvlJc w:val="left"/>
      <w:pPr>
        <w:ind w:left="3513" w:hanging="360"/>
      </w:pPr>
    </w:lvl>
    <w:lvl w:ilvl="4" w:tplc="0C0A0019" w:tentative="1">
      <w:start w:val="1"/>
      <w:numFmt w:val="lowerLetter"/>
      <w:lvlText w:val="%5."/>
      <w:lvlJc w:val="left"/>
      <w:pPr>
        <w:ind w:left="4233" w:hanging="360"/>
      </w:pPr>
    </w:lvl>
    <w:lvl w:ilvl="5" w:tplc="0C0A001B" w:tentative="1">
      <w:start w:val="1"/>
      <w:numFmt w:val="lowerRoman"/>
      <w:lvlText w:val="%6."/>
      <w:lvlJc w:val="right"/>
      <w:pPr>
        <w:ind w:left="4953" w:hanging="180"/>
      </w:pPr>
    </w:lvl>
    <w:lvl w:ilvl="6" w:tplc="0C0A000F" w:tentative="1">
      <w:start w:val="1"/>
      <w:numFmt w:val="decimal"/>
      <w:lvlText w:val="%7."/>
      <w:lvlJc w:val="left"/>
      <w:pPr>
        <w:ind w:left="5673" w:hanging="360"/>
      </w:pPr>
    </w:lvl>
    <w:lvl w:ilvl="7" w:tplc="0C0A0019" w:tentative="1">
      <w:start w:val="1"/>
      <w:numFmt w:val="lowerLetter"/>
      <w:lvlText w:val="%8."/>
      <w:lvlJc w:val="left"/>
      <w:pPr>
        <w:ind w:left="6393" w:hanging="360"/>
      </w:pPr>
    </w:lvl>
    <w:lvl w:ilvl="8" w:tplc="0C0A001B" w:tentative="1">
      <w:start w:val="1"/>
      <w:numFmt w:val="lowerRoman"/>
      <w:lvlText w:val="%9."/>
      <w:lvlJc w:val="right"/>
      <w:pPr>
        <w:ind w:left="7113" w:hanging="180"/>
      </w:pPr>
    </w:lvl>
  </w:abstractNum>
  <w:abstractNum w:abstractNumId="12" w15:restartNumberingAfterBreak="0">
    <w:nsid w:val="563B707A"/>
    <w:multiLevelType w:val="hybridMultilevel"/>
    <w:tmpl w:val="194A8726"/>
    <w:lvl w:ilvl="0" w:tplc="04E29BE4">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5C1548B8"/>
    <w:multiLevelType w:val="hybridMultilevel"/>
    <w:tmpl w:val="B13A9778"/>
    <w:lvl w:ilvl="0" w:tplc="0C0A000F">
      <w:start w:val="1"/>
      <w:numFmt w:val="decimal"/>
      <w:lvlText w:val="%1."/>
      <w:lvlJc w:val="left"/>
      <w:pPr>
        <w:ind w:left="36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75F041F3"/>
    <w:multiLevelType w:val="hybridMultilevel"/>
    <w:tmpl w:val="320E9550"/>
    <w:lvl w:ilvl="0" w:tplc="B726CFB0">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7"/>
  </w:num>
  <w:num w:numId="3">
    <w:abstractNumId w:val="14"/>
  </w:num>
  <w:num w:numId="4">
    <w:abstractNumId w:val="12"/>
  </w:num>
  <w:num w:numId="5">
    <w:abstractNumId w:val="2"/>
  </w:num>
  <w:num w:numId="6">
    <w:abstractNumId w:val="1"/>
  </w:num>
  <w:num w:numId="7">
    <w:abstractNumId w:val="4"/>
  </w:num>
  <w:num w:numId="8">
    <w:abstractNumId w:val="13"/>
  </w:num>
  <w:num w:numId="9">
    <w:abstractNumId w:val="9"/>
  </w:num>
  <w:num w:numId="10">
    <w:abstractNumId w:val="6"/>
  </w:num>
  <w:num w:numId="11">
    <w:abstractNumId w:val="5"/>
  </w:num>
  <w:num w:numId="12">
    <w:abstractNumId w:val="11"/>
  </w:num>
  <w:num w:numId="13">
    <w:abstractNumId w:val="3"/>
  </w:num>
  <w:num w:numId="14">
    <w:abstractNumId w:val="8"/>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7624"/>
    <w:rsid w:val="000107D5"/>
    <w:rsid w:val="00011B1D"/>
    <w:rsid w:val="00012AD4"/>
    <w:rsid w:val="0001598F"/>
    <w:rsid w:val="000169FD"/>
    <w:rsid w:val="00016D7F"/>
    <w:rsid w:val="00061394"/>
    <w:rsid w:val="0006713D"/>
    <w:rsid w:val="000672D7"/>
    <w:rsid w:val="00070C60"/>
    <w:rsid w:val="000C5E4A"/>
    <w:rsid w:val="000C6709"/>
    <w:rsid w:val="000C6A37"/>
    <w:rsid w:val="00101ED5"/>
    <w:rsid w:val="00114510"/>
    <w:rsid w:val="001219EB"/>
    <w:rsid w:val="00132F95"/>
    <w:rsid w:val="0014033B"/>
    <w:rsid w:val="00140405"/>
    <w:rsid w:val="00140DB6"/>
    <w:rsid w:val="001441D8"/>
    <w:rsid w:val="001657A1"/>
    <w:rsid w:val="00175194"/>
    <w:rsid w:val="001758B4"/>
    <w:rsid w:val="00176888"/>
    <w:rsid w:val="0018238D"/>
    <w:rsid w:val="001823A9"/>
    <w:rsid w:val="00196F7F"/>
    <w:rsid w:val="00197686"/>
    <w:rsid w:val="001C59EA"/>
    <w:rsid w:val="001D696D"/>
    <w:rsid w:val="001D6B47"/>
    <w:rsid w:val="001E481D"/>
    <w:rsid w:val="001F20EE"/>
    <w:rsid w:val="00203BD4"/>
    <w:rsid w:val="00210703"/>
    <w:rsid w:val="0023741E"/>
    <w:rsid w:val="00245550"/>
    <w:rsid w:val="00261F76"/>
    <w:rsid w:val="002662A8"/>
    <w:rsid w:val="00272948"/>
    <w:rsid w:val="0027669A"/>
    <w:rsid w:val="00283628"/>
    <w:rsid w:val="00285C3A"/>
    <w:rsid w:val="002C49B2"/>
    <w:rsid w:val="002E4E43"/>
    <w:rsid w:val="002E76C4"/>
    <w:rsid w:val="002F65E9"/>
    <w:rsid w:val="00312D94"/>
    <w:rsid w:val="00331FA7"/>
    <w:rsid w:val="003401EB"/>
    <w:rsid w:val="00340535"/>
    <w:rsid w:val="00354596"/>
    <w:rsid w:val="00365118"/>
    <w:rsid w:val="0038436E"/>
    <w:rsid w:val="00392673"/>
    <w:rsid w:val="003B6113"/>
    <w:rsid w:val="003D7DF9"/>
    <w:rsid w:val="003E4FDF"/>
    <w:rsid w:val="003F0453"/>
    <w:rsid w:val="003F1A66"/>
    <w:rsid w:val="003F70EF"/>
    <w:rsid w:val="00411118"/>
    <w:rsid w:val="004216AD"/>
    <w:rsid w:val="00432531"/>
    <w:rsid w:val="00445A9E"/>
    <w:rsid w:val="0045282A"/>
    <w:rsid w:val="00457B54"/>
    <w:rsid w:val="00464152"/>
    <w:rsid w:val="00466D15"/>
    <w:rsid w:val="00473014"/>
    <w:rsid w:val="004813A4"/>
    <w:rsid w:val="00486A00"/>
    <w:rsid w:val="00490702"/>
    <w:rsid w:val="00494452"/>
    <w:rsid w:val="004A464C"/>
    <w:rsid w:val="004A5E5B"/>
    <w:rsid w:val="004C7C04"/>
    <w:rsid w:val="004E0791"/>
    <w:rsid w:val="004E42DE"/>
    <w:rsid w:val="004F4FEA"/>
    <w:rsid w:val="0050138B"/>
    <w:rsid w:val="0052073F"/>
    <w:rsid w:val="00525355"/>
    <w:rsid w:val="00537624"/>
    <w:rsid w:val="0054477C"/>
    <w:rsid w:val="005574AA"/>
    <w:rsid w:val="0056162F"/>
    <w:rsid w:val="00561E4A"/>
    <w:rsid w:val="00581BEF"/>
    <w:rsid w:val="005A0BFE"/>
    <w:rsid w:val="005B326C"/>
    <w:rsid w:val="005C4F9D"/>
    <w:rsid w:val="005D069C"/>
    <w:rsid w:val="005D257F"/>
    <w:rsid w:val="005F52EF"/>
    <w:rsid w:val="005F6009"/>
    <w:rsid w:val="0060739F"/>
    <w:rsid w:val="006223C2"/>
    <w:rsid w:val="0063091B"/>
    <w:rsid w:val="00642F12"/>
    <w:rsid w:val="00644C4C"/>
    <w:rsid w:val="00650692"/>
    <w:rsid w:val="00671E97"/>
    <w:rsid w:val="0068025B"/>
    <w:rsid w:val="00686427"/>
    <w:rsid w:val="006A4BF0"/>
    <w:rsid w:val="006A5271"/>
    <w:rsid w:val="006A55EE"/>
    <w:rsid w:val="006B67F9"/>
    <w:rsid w:val="006F21CD"/>
    <w:rsid w:val="00717F8C"/>
    <w:rsid w:val="007212E7"/>
    <w:rsid w:val="00731036"/>
    <w:rsid w:val="00753AA9"/>
    <w:rsid w:val="00754810"/>
    <w:rsid w:val="00767B8A"/>
    <w:rsid w:val="0077263B"/>
    <w:rsid w:val="00781BA5"/>
    <w:rsid w:val="00781DB3"/>
    <w:rsid w:val="00795D8D"/>
    <w:rsid w:val="007D34F0"/>
    <w:rsid w:val="007D6A98"/>
    <w:rsid w:val="007E4E57"/>
    <w:rsid w:val="007F5BD2"/>
    <w:rsid w:val="00800A9C"/>
    <w:rsid w:val="00815805"/>
    <w:rsid w:val="00816021"/>
    <w:rsid w:val="00840F63"/>
    <w:rsid w:val="00860670"/>
    <w:rsid w:val="00877AB3"/>
    <w:rsid w:val="00887F05"/>
    <w:rsid w:val="0089186C"/>
    <w:rsid w:val="00895856"/>
    <w:rsid w:val="0089678C"/>
    <w:rsid w:val="008A27AC"/>
    <w:rsid w:val="008A2D08"/>
    <w:rsid w:val="008B0CC5"/>
    <w:rsid w:val="008B2045"/>
    <w:rsid w:val="008B3B3B"/>
    <w:rsid w:val="008B4A7A"/>
    <w:rsid w:val="008E29ED"/>
    <w:rsid w:val="008F0417"/>
    <w:rsid w:val="00912F5A"/>
    <w:rsid w:val="00913CB7"/>
    <w:rsid w:val="009157FC"/>
    <w:rsid w:val="009172E9"/>
    <w:rsid w:val="00922FDB"/>
    <w:rsid w:val="009237D0"/>
    <w:rsid w:val="0094664A"/>
    <w:rsid w:val="00952050"/>
    <w:rsid w:val="00955534"/>
    <w:rsid w:val="009613D3"/>
    <w:rsid w:val="00963759"/>
    <w:rsid w:val="00966CD9"/>
    <w:rsid w:val="00970A5E"/>
    <w:rsid w:val="009964D6"/>
    <w:rsid w:val="009968A7"/>
    <w:rsid w:val="009B10F2"/>
    <w:rsid w:val="009E4708"/>
    <w:rsid w:val="009E706A"/>
    <w:rsid w:val="00A0080D"/>
    <w:rsid w:val="00A01712"/>
    <w:rsid w:val="00A04362"/>
    <w:rsid w:val="00A0458E"/>
    <w:rsid w:val="00A11AAD"/>
    <w:rsid w:val="00A13A2C"/>
    <w:rsid w:val="00A250FA"/>
    <w:rsid w:val="00A35E66"/>
    <w:rsid w:val="00A4338B"/>
    <w:rsid w:val="00A55ED4"/>
    <w:rsid w:val="00A70AF3"/>
    <w:rsid w:val="00A76D50"/>
    <w:rsid w:val="00A8716D"/>
    <w:rsid w:val="00AC436D"/>
    <w:rsid w:val="00AD5C1E"/>
    <w:rsid w:val="00AD7D7B"/>
    <w:rsid w:val="00AE6F8A"/>
    <w:rsid w:val="00AF4C61"/>
    <w:rsid w:val="00AF4EF6"/>
    <w:rsid w:val="00B21AE2"/>
    <w:rsid w:val="00B47CFB"/>
    <w:rsid w:val="00B6207D"/>
    <w:rsid w:val="00B772DC"/>
    <w:rsid w:val="00BA3B64"/>
    <w:rsid w:val="00BB33A4"/>
    <w:rsid w:val="00BB5783"/>
    <w:rsid w:val="00BC229B"/>
    <w:rsid w:val="00BC64FC"/>
    <w:rsid w:val="00BD3E3B"/>
    <w:rsid w:val="00BE2B34"/>
    <w:rsid w:val="00BE60C9"/>
    <w:rsid w:val="00BE6886"/>
    <w:rsid w:val="00BF36F2"/>
    <w:rsid w:val="00C017F7"/>
    <w:rsid w:val="00C05F83"/>
    <w:rsid w:val="00C13A5B"/>
    <w:rsid w:val="00C24CE8"/>
    <w:rsid w:val="00C257F3"/>
    <w:rsid w:val="00C320EF"/>
    <w:rsid w:val="00C461C2"/>
    <w:rsid w:val="00C56D2C"/>
    <w:rsid w:val="00C56F1F"/>
    <w:rsid w:val="00C72118"/>
    <w:rsid w:val="00C772C7"/>
    <w:rsid w:val="00C8597D"/>
    <w:rsid w:val="00C85B23"/>
    <w:rsid w:val="00C91C2F"/>
    <w:rsid w:val="00CA1813"/>
    <w:rsid w:val="00CA7B08"/>
    <w:rsid w:val="00CC0821"/>
    <w:rsid w:val="00CC5FA5"/>
    <w:rsid w:val="00CE47B3"/>
    <w:rsid w:val="00CF18A9"/>
    <w:rsid w:val="00CF2101"/>
    <w:rsid w:val="00D117B3"/>
    <w:rsid w:val="00D11E03"/>
    <w:rsid w:val="00D148C9"/>
    <w:rsid w:val="00D2398E"/>
    <w:rsid w:val="00D57570"/>
    <w:rsid w:val="00D65DDF"/>
    <w:rsid w:val="00D70DDC"/>
    <w:rsid w:val="00D83E98"/>
    <w:rsid w:val="00D8643B"/>
    <w:rsid w:val="00D8716F"/>
    <w:rsid w:val="00D95BA0"/>
    <w:rsid w:val="00DA1A3A"/>
    <w:rsid w:val="00DA56AF"/>
    <w:rsid w:val="00DA770F"/>
    <w:rsid w:val="00DB4957"/>
    <w:rsid w:val="00DE5934"/>
    <w:rsid w:val="00DF0F8E"/>
    <w:rsid w:val="00DF1A67"/>
    <w:rsid w:val="00DF1BD6"/>
    <w:rsid w:val="00DF2DBD"/>
    <w:rsid w:val="00E01270"/>
    <w:rsid w:val="00E06C03"/>
    <w:rsid w:val="00E22E82"/>
    <w:rsid w:val="00E23F7B"/>
    <w:rsid w:val="00E41BCD"/>
    <w:rsid w:val="00E43207"/>
    <w:rsid w:val="00E61A2F"/>
    <w:rsid w:val="00E61B16"/>
    <w:rsid w:val="00E710D2"/>
    <w:rsid w:val="00E81887"/>
    <w:rsid w:val="00E9568C"/>
    <w:rsid w:val="00EA21B4"/>
    <w:rsid w:val="00EC2507"/>
    <w:rsid w:val="00ED02D3"/>
    <w:rsid w:val="00EF02DB"/>
    <w:rsid w:val="00F03A3D"/>
    <w:rsid w:val="00F127DA"/>
    <w:rsid w:val="00F13B6E"/>
    <w:rsid w:val="00F173AE"/>
    <w:rsid w:val="00F1774D"/>
    <w:rsid w:val="00F17ACA"/>
    <w:rsid w:val="00F40941"/>
    <w:rsid w:val="00F62558"/>
    <w:rsid w:val="00F7005D"/>
    <w:rsid w:val="00F8169D"/>
    <w:rsid w:val="00F86820"/>
    <w:rsid w:val="00F93AB4"/>
    <w:rsid w:val="00FA4C69"/>
    <w:rsid w:val="00FB146C"/>
    <w:rsid w:val="00FC199F"/>
    <w:rsid w:val="00FC455D"/>
    <w:rsid w:val="00FC4E9B"/>
    <w:rsid w:val="00FC5269"/>
    <w:rsid w:val="00FD118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5569CD8D"/>
  <w15:docId w15:val="{23127081-77A4-489C-8B04-7BF442719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lang w:val="es-ES_tradnl"/>
    </w:rPr>
  </w:style>
  <w:style w:type="paragraph" w:styleId="Ttulo1">
    <w:name w:val="heading 1"/>
    <w:basedOn w:val="Normal"/>
    <w:next w:val="Normal"/>
    <w:qFormat/>
    <w:pPr>
      <w:keepNext/>
      <w:jc w:val="center"/>
      <w:outlineLvl w:val="0"/>
    </w:pPr>
    <w:rPr>
      <w:b/>
      <w:sz w:val="28"/>
    </w:rPr>
  </w:style>
  <w:style w:type="paragraph" w:styleId="Ttulo2">
    <w:name w:val="heading 2"/>
    <w:basedOn w:val="Normal"/>
    <w:next w:val="Normal"/>
    <w:qFormat/>
    <w:pPr>
      <w:keepNext/>
      <w:spacing w:line="360" w:lineRule="auto"/>
      <w:outlineLvl w:val="1"/>
    </w:pPr>
    <w:rPr>
      <w:b/>
      <w:bCs/>
      <w:sz w:val="22"/>
      <w:vertAlign w:val="superscript"/>
    </w:rPr>
  </w:style>
  <w:style w:type="paragraph" w:styleId="Ttulo3">
    <w:name w:val="heading 3"/>
    <w:basedOn w:val="Normal"/>
    <w:next w:val="Normal"/>
    <w:qFormat/>
    <w:pPr>
      <w:keepNext/>
      <w:outlineLvl w:val="2"/>
    </w:pPr>
    <w:rPr>
      <w:b/>
      <w:bCs/>
      <w:vertAlign w:val="superscript"/>
    </w:rPr>
  </w:style>
  <w:style w:type="paragraph" w:styleId="Ttulo4">
    <w:name w:val="heading 4"/>
    <w:basedOn w:val="Normal"/>
    <w:next w:val="Normal"/>
    <w:qFormat/>
    <w:pPr>
      <w:keepNext/>
      <w:outlineLvl w:val="3"/>
    </w:pPr>
    <w:rPr>
      <w:b/>
      <w:sz w:val="24"/>
      <w:u w:val="single"/>
    </w:rPr>
  </w:style>
  <w:style w:type="paragraph" w:styleId="Ttulo5">
    <w:name w:val="heading 5"/>
    <w:basedOn w:val="Normal"/>
    <w:next w:val="Normal"/>
    <w:qFormat/>
    <w:pPr>
      <w:keepNext/>
      <w:tabs>
        <w:tab w:val="left" w:pos="5103"/>
      </w:tabs>
      <w:jc w:val="center"/>
      <w:outlineLvl w:val="4"/>
    </w:pPr>
    <w:rPr>
      <w:b/>
      <w:sz w:val="24"/>
    </w:rPr>
  </w:style>
  <w:style w:type="paragraph" w:styleId="Ttulo6">
    <w:name w:val="heading 6"/>
    <w:basedOn w:val="Normal"/>
    <w:next w:val="Normal"/>
    <w:qFormat/>
    <w:pPr>
      <w:keepNext/>
      <w:tabs>
        <w:tab w:val="left" w:pos="5103"/>
      </w:tabs>
      <w:outlineLvl w:val="5"/>
    </w:pPr>
    <w:rPr>
      <w:rFonts w:ascii="Arial" w:hAnsi="Arial" w:cs="Arial"/>
      <w:b/>
      <w:sz w:val="24"/>
    </w:rPr>
  </w:style>
  <w:style w:type="paragraph" w:styleId="Ttulo7">
    <w:name w:val="heading 7"/>
    <w:basedOn w:val="Normal"/>
    <w:next w:val="Normal"/>
    <w:qFormat/>
    <w:pPr>
      <w:keepNext/>
      <w:tabs>
        <w:tab w:val="left" w:pos="5103"/>
      </w:tabs>
      <w:ind w:right="283"/>
      <w:outlineLvl w:val="6"/>
    </w:pPr>
    <w:rPr>
      <w:rFonts w:ascii="Arial" w:hAnsi="Arial" w:cs="Arial"/>
      <w:b/>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pPr>
      <w:jc w:val="both"/>
    </w:pPr>
    <w:rPr>
      <w:sz w:val="18"/>
      <w:lang w:val="es-ES"/>
    </w:rPr>
  </w:style>
  <w:style w:type="paragraph" w:styleId="Piedepgina">
    <w:name w:val="footer"/>
    <w:basedOn w:val="Normal"/>
    <w:pPr>
      <w:tabs>
        <w:tab w:val="center" w:pos="4252"/>
        <w:tab w:val="right" w:pos="8504"/>
      </w:tabs>
    </w:pPr>
  </w:style>
  <w:style w:type="character" w:styleId="Nmerodepgina">
    <w:name w:val="page number"/>
    <w:basedOn w:val="Fuentedeprrafopredeter"/>
  </w:style>
  <w:style w:type="paragraph" w:styleId="Encabezado">
    <w:name w:val="header"/>
    <w:basedOn w:val="Normal"/>
    <w:pPr>
      <w:tabs>
        <w:tab w:val="center" w:pos="4252"/>
        <w:tab w:val="right" w:pos="8504"/>
      </w:tabs>
    </w:pPr>
  </w:style>
  <w:style w:type="paragraph" w:styleId="Textodeglobo">
    <w:name w:val="Balloon Text"/>
    <w:basedOn w:val="Normal"/>
    <w:semiHidden/>
    <w:rsid w:val="00537624"/>
    <w:rPr>
      <w:rFonts w:ascii="Tahoma" w:hAnsi="Tahoma" w:cs="Tahoma"/>
      <w:sz w:val="16"/>
      <w:szCs w:val="16"/>
    </w:rPr>
  </w:style>
  <w:style w:type="paragraph" w:customStyle="1" w:styleId="Default">
    <w:name w:val="Default"/>
    <w:rsid w:val="00C56D2C"/>
    <w:pPr>
      <w:autoSpaceDE w:val="0"/>
      <w:autoSpaceDN w:val="0"/>
      <w:adjustRightInd w:val="0"/>
    </w:pPr>
    <w:rPr>
      <w:rFonts w:ascii="Arial" w:hAnsi="Arial" w:cs="Arial"/>
      <w:color w:val="000000"/>
      <w:sz w:val="24"/>
      <w:szCs w:val="24"/>
    </w:rPr>
  </w:style>
  <w:style w:type="paragraph" w:styleId="Textoindependiente2">
    <w:name w:val="Body Text 2"/>
    <w:basedOn w:val="Normal"/>
    <w:rsid w:val="00C56D2C"/>
    <w:pPr>
      <w:spacing w:after="120" w:line="480" w:lineRule="auto"/>
      <w:jc w:val="both"/>
    </w:pPr>
    <w:rPr>
      <w:sz w:val="24"/>
    </w:rPr>
  </w:style>
  <w:style w:type="paragraph" w:styleId="Prrafodelista">
    <w:name w:val="List Paragraph"/>
    <w:basedOn w:val="Normal"/>
    <w:uiPriority w:val="34"/>
    <w:qFormat/>
    <w:rsid w:val="00BE2B34"/>
    <w:pPr>
      <w:spacing w:after="200" w:line="276" w:lineRule="auto"/>
      <w:ind w:left="720"/>
      <w:contextualSpacing/>
    </w:pPr>
    <w:rPr>
      <w:rFonts w:ascii="Calibri" w:eastAsia="Calibri" w:hAnsi="Calibri"/>
      <w:sz w:val="22"/>
      <w:szCs w:val="22"/>
      <w:lang w:val="es-ES" w:eastAsia="en-US"/>
    </w:rPr>
  </w:style>
  <w:style w:type="table" w:styleId="Tablaconcuadrcula">
    <w:name w:val="Table Grid"/>
    <w:basedOn w:val="Tablanormal"/>
    <w:rsid w:val="00EF02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F20EE"/>
    <w:pPr>
      <w:spacing w:after="300"/>
    </w:pPr>
    <w:rPr>
      <w:sz w:val="24"/>
      <w:szCs w:val="24"/>
      <w:lang w:val="es-ES"/>
    </w:rPr>
  </w:style>
  <w:style w:type="character" w:styleId="Hipervnculo">
    <w:name w:val="Hyperlink"/>
    <w:uiPriority w:val="99"/>
    <w:unhideWhenUsed/>
    <w:rsid w:val="001441D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535277">
      <w:bodyDiv w:val="1"/>
      <w:marLeft w:val="0"/>
      <w:marRight w:val="0"/>
      <w:marTop w:val="0"/>
      <w:marBottom w:val="0"/>
      <w:divBdr>
        <w:top w:val="none" w:sz="0" w:space="0" w:color="auto"/>
        <w:left w:val="none" w:sz="0" w:space="0" w:color="auto"/>
        <w:bottom w:val="none" w:sz="0" w:space="0" w:color="auto"/>
        <w:right w:val="none" w:sz="0" w:space="0" w:color="auto"/>
      </w:divBdr>
    </w:div>
    <w:div w:id="1610502313">
      <w:bodyDiv w:val="1"/>
      <w:marLeft w:val="0"/>
      <w:marRight w:val="0"/>
      <w:marTop w:val="0"/>
      <w:marBottom w:val="0"/>
      <w:divBdr>
        <w:top w:val="none" w:sz="0" w:space="0" w:color="auto"/>
        <w:left w:val="none" w:sz="0" w:space="0" w:color="auto"/>
        <w:bottom w:val="none" w:sz="0" w:space="0" w:color="auto"/>
        <w:right w:val="none" w:sz="0" w:space="0" w:color="auto"/>
      </w:divBdr>
      <w:divsChild>
        <w:div w:id="1079986961">
          <w:marLeft w:val="0"/>
          <w:marRight w:val="0"/>
          <w:marTop w:val="0"/>
          <w:marBottom w:val="0"/>
          <w:divBdr>
            <w:top w:val="none" w:sz="0" w:space="0" w:color="auto"/>
            <w:left w:val="none" w:sz="0" w:space="0" w:color="auto"/>
            <w:bottom w:val="none" w:sz="0" w:space="0" w:color="auto"/>
            <w:right w:val="none" w:sz="0" w:space="0" w:color="auto"/>
          </w:divBdr>
          <w:divsChild>
            <w:div w:id="1627275707">
              <w:marLeft w:val="-225"/>
              <w:marRight w:val="-225"/>
              <w:marTop w:val="0"/>
              <w:marBottom w:val="0"/>
              <w:divBdr>
                <w:top w:val="none" w:sz="0" w:space="0" w:color="auto"/>
                <w:left w:val="none" w:sz="0" w:space="0" w:color="auto"/>
                <w:bottom w:val="none" w:sz="0" w:space="0" w:color="auto"/>
                <w:right w:val="none" w:sz="0" w:space="0" w:color="auto"/>
              </w:divBdr>
              <w:divsChild>
                <w:div w:id="1157956444">
                  <w:marLeft w:val="0"/>
                  <w:marRight w:val="0"/>
                  <w:marTop w:val="0"/>
                  <w:marBottom w:val="0"/>
                  <w:divBdr>
                    <w:top w:val="none" w:sz="0" w:space="0" w:color="auto"/>
                    <w:left w:val="none" w:sz="0" w:space="0" w:color="auto"/>
                    <w:bottom w:val="none" w:sz="0" w:space="0" w:color="auto"/>
                    <w:right w:val="none" w:sz="0" w:space="0" w:color="auto"/>
                  </w:divBdr>
                  <w:divsChild>
                    <w:div w:id="223026220">
                      <w:marLeft w:val="-225"/>
                      <w:marRight w:val="-225"/>
                      <w:marTop w:val="0"/>
                      <w:marBottom w:val="0"/>
                      <w:divBdr>
                        <w:top w:val="none" w:sz="0" w:space="0" w:color="auto"/>
                        <w:left w:val="none" w:sz="0" w:space="0" w:color="auto"/>
                        <w:bottom w:val="none" w:sz="0" w:space="0" w:color="auto"/>
                        <w:right w:val="none" w:sz="0" w:space="0" w:color="auto"/>
                      </w:divBdr>
                      <w:divsChild>
                        <w:div w:id="81784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3E8041-3AAB-442C-96CB-8F46462822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470</Words>
  <Characters>2596</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ILMO. SR. ALCALDE DEL EXCMO AYUNTAMIENTO DE VALLADOLID</vt:lpstr>
    </vt:vector>
  </TitlesOfParts>
  <Company>Ayuntamiento de Valladolid</Company>
  <LinksUpToDate>false</LinksUpToDate>
  <CharactersWithSpaces>3060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ILMO. SR. ALCALDE DEL EXCMO AYUNTAMIENTO DE VALLADOLID</dc:title>
  <dc:creator>GERENCIA SERVICIOS SOCIALES</dc:creator>
  <cp:lastModifiedBy>Laura Alonso Gregorio</cp:lastModifiedBy>
  <cp:revision>2</cp:revision>
  <cp:lastPrinted>2025-05-21T09:16:00Z</cp:lastPrinted>
  <dcterms:created xsi:type="dcterms:W3CDTF">2026-05-05T09:32:00Z</dcterms:created>
  <dcterms:modified xsi:type="dcterms:W3CDTF">2026-05-05T09:32:00Z</dcterms:modified>
</cp:coreProperties>
</file>